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767" w:rsidRDefault="00A76375" w:rsidP="002C0D95">
      <w:pPr>
        <w:pStyle w:val="Nzov"/>
        <w:framePr w:w="0" w:hSpace="0" w:vSpace="0" w:wrap="auto" w:vAnchor="margin" w:hAnchor="text" w:xAlign="left" w:yAlign="inline"/>
        <w:spacing w:before="240"/>
      </w:pPr>
      <w:r w:rsidRPr="00A76375">
        <w:rPr>
          <w:rStyle w:val="Odkaznapoznmkupodiarou"/>
        </w:rPr>
        <w:footnoteReference w:customMarkFollows="1" w:id="1"/>
        <w:sym w:font="Symbol" w:char="F020"/>
      </w:r>
      <w:r w:rsidR="00A37767">
        <w:t xml:space="preserve">Preparation of Papers </w:t>
      </w:r>
      <w:r w:rsidR="00A37767" w:rsidRPr="00E160D0">
        <w:t>- Paper Title</w:t>
      </w:r>
    </w:p>
    <w:p w:rsidR="00A37767" w:rsidRDefault="00A37767" w:rsidP="002C0D95">
      <w:pPr>
        <w:pStyle w:val="Authors"/>
        <w:framePr w:w="0" w:hSpace="0" w:vSpace="0" w:wrap="auto" w:vAnchor="margin" w:hAnchor="text" w:xAlign="left" w:yAlign="inline"/>
        <w:spacing w:after="0"/>
      </w:pPr>
    </w:p>
    <w:p w:rsidR="00A37767" w:rsidRDefault="00A37767" w:rsidP="00A37767">
      <w:pPr>
        <w:pStyle w:val="Authors"/>
        <w:framePr w:w="0" w:hSpace="0" w:vSpace="0" w:wrap="auto" w:vAnchor="margin" w:hAnchor="text" w:xAlign="left" w:yAlign="inline"/>
      </w:pPr>
      <w:r>
        <w:t>First A. Author, Second B. Author, Jr., Third C. Author</w:t>
      </w:r>
    </w:p>
    <w:p w:rsidR="00F54DA3" w:rsidRPr="00671DD6" w:rsidRDefault="00F54DA3">
      <w:pPr>
        <w:pStyle w:val="Abstract"/>
        <w:rPr>
          <w:b w:val="0"/>
          <w:sz w:val="20"/>
        </w:rPr>
      </w:pPr>
      <w:r w:rsidRPr="00671DD6">
        <w:rPr>
          <w:i/>
          <w:iCs/>
          <w:sz w:val="22"/>
          <w:szCs w:val="20"/>
        </w:rPr>
        <w:t>Abstract</w:t>
      </w:r>
      <w:r w:rsidRPr="00671DD6">
        <w:rPr>
          <w:sz w:val="22"/>
          <w:szCs w:val="20"/>
        </w:rPr>
        <w:t>—</w:t>
      </w:r>
      <w:proofErr w:type="gramStart"/>
      <w:r w:rsidRPr="00671DD6">
        <w:rPr>
          <w:b w:val="0"/>
          <w:sz w:val="20"/>
        </w:rPr>
        <w:t>These</w:t>
      </w:r>
      <w:proofErr w:type="gramEnd"/>
      <w:r w:rsidRPr="00671DD6">
        <w:rPr>
          <w:b w:val="0"/>
          <w:sz w:val="20"/>
        </w:rPr>
        <w:t xml:space="preserve"> instructions give you guidelines for preparing papers for </w:t>
      </w:r>
      <w:r w:rsidR="00AB75DB" w:rsidRPr="00671DD6">
        <w:rPr>
          <w:b w:val="0"/>
          <w:sz w:val="20"/>
        </w:rPr>
        <w:t>CERES</w:t>
      </w:r>
      <w:r w:rsidR="007E1558" w:rsidRPr="00671DD6">
        <w:rPr>
          <w:b w:val="0"/>
          <w:sz w:val="20"/>
        </w:rPr>
        <w:t xml:space="preserve"> journal</w:t>
      </w:r>
      <w:r w:rsidRPr="00671DD6">
        <w:rPr>
          <w:b w:val="0"/>
          <w:i/>
          <w:iCs/>
          <w:sz w:val="20"/>
        </w:rPr>
        <w:t>.</w:t>
      </w:r>
      <w:r w:rsidRPr="00671DD6">
        <w:rPr>
          <w:b w:val="0"/>
          <w:sz w:val="20"/>
        </w:rPr>
        <w:t xml:space="preserve"> U</w:t>
      </w:r>
      <w:r w:rsidR="00275B3C" w:rsidRPr="00671DD6">
        <w:rPr>
          <w:b w:val="0"/>
          <w:sz w:val="20"/>
        </w:rPr>
        <w:t>se this document as a template only</w:t>
      </w:r>
      <w:r w:rsidRPr="00671DD6">
        <w:rPr>
          <w:b w:val="0"/>
          <w:sz w:val="20"/>
        </w:rPr>
        <w:t xml:space="preserve"> </w:t>
      </w:r>
      <w:r w:rsidR="00275B3C" w:rsidRPr="00671DD6">
        <w:rPr>
          <w:b w:val="0"/>
          <w:sz w:val="20"/>
        </w:rPr>
        <w:t xml:space="preserve">with </w:t>
      </w:r>
      <w:r w:rsidRPr="00671DD6">
        <w:rPr>
          <w:b w:val="0"/>
          <w:sz w:val="20"/>
        </w:rPr>
        <w:t xml:space="preserve">Microsoft </w:t>
      </w:r>
      <w:r w:rsidRPr="00671DD6">
        <w:rPr>
          <w:b w:val="0"/>
          <w:iCs/>
          <w:sz w:val="20"/>
        </w:rPr>
        <w:t>Word</w:t>
      </w:r>
      <w:r w:rsidRPr="00671DD6">
        <w:rPr>
          <w:b w:val="0"/>
          <w:sz w:val="20"/>
        </w:rPr>
        <w:t>. Otherwise, use this document as an instruction set. The electronic file of your paper will be formatted further at</w:t>
      </w:r>
      <w:r w:rsidR="00903455" w:rsidRPr="00671DD6">
        <w:rPr>
          <w:b w:val="0"/>
          <w:sz w:val="20"/>
        </w:rPr>
        <w:t xml:space="preserve"> </w:t>
      </w:r>
      <w:r w:rsidR="0090093A" w:rsidRPr="00671DD6">
        <w:rPr>
          <w:b w:val="0"/>
          <w:sz w:val="20"/>
        </w:rPr>
        <w:t>CERES</w:t>
      </w:r>
      <w:r w:rsidR="00D95637" w:rsidRPr="00671DD6">
        <w:rPr>
          <w:b w:val="0"/>
          <w:sz w:val="20"/>
        </w:rPr>
        <w:t xml:space="preserve"> journal</w:t>
      </w:r>
      <w:r w:rsidRPr="00671DD6">
        <w:rPr>
          <w:b w:val="0"/>
          <w:sz w:val="20"/>
        </w:rPr>
        <w:t>. Define all symbols used in the abstract. Do not cite references in the abstract. Do not delete the blank line immediately above the abstract; it sets the footnote at the bottom of this column.</w:t>
      </w:r>
      <w:r w:rsidR="00B217B7" w:rsidRPr="00671DD6">
        <w:rPr>
          <w:b w:val="0"/>
          <w:sz w:val="20"/>
        </w:rPr>
        <w:t xml:space="preserve"> </w:t>
      </w:r>
    </w:p>
    <w:p w:rsidR="00F54DA3" w:rsidRPr="00671DD6" w:rsidRDefault="00F54DA3">
      <w:pPr>
        <w:rPr>
          <w:sz w:val="22"/>
        </w:rPr>
      </w:pPr>
    </w:p>
    <w:p w:rsidR="00F54DA3" w:rsidRPr="00671DD6" w:rsidRDefault="00903455">
      <w:pPr>
        <w:pStyle w:val="IndexTerms"/>
        <w:rPr>
          <w:b w:val="0"/>
          <w:sz w:val="22"/>
          <w:szCs w:val="20"/>
        </w:rPr>
      </w:pPr>
      <w:bookmarkStart w:id="0" w:name="PointTmp"/>
      <w:r w:rsidRPr="00671DD6">
        <w:rPr>
          <w:i/>
          <w:iCs/>
          <w:sz w:val="22"/>
          <w:szCs w:val="20"/>
        </w:rPr>
        <w:t>Keywords</w:t>
      </w:r>
      <w:r w:rsidR="00F54DA3" w:rsidRPr="00671DD6">
        <w:rPr>
          <w:sz w:val="22"/>
          <w:szCs w:val="20"/>
        </w:rPr>
        <w:t>—</w:t>
      </w:r>
      <w:proofErr w:type="gramStart"/>
      <w:r w:rsidR="00F54DA3" w:rsidRPr="00671DD6">
        <w:rPr>
          <w:b w:val="0"/>
          <w:sz w:val="20"/>
        </w:rPr>
        <w:t>About</w:t>
      </w:r>
      <w:proofErr w:type="gramEnd"/>
      <w:r w:rsidR="00F54DA3" w:rsidRPr="00671DD6">
        <w:rPr>
          <w:b w:val="0"/>
          <w:sz w:val="20"/>
        </w:rPr>
        <w:t xml:space="preserve"> four key words or phrases in alphabetical order, separated by commas. </w:t>
      </w:r>
    </w:p>
    <w:bookmarkEnd w:id="0"/>
    <w:p w:rsidR="00F54DA3" w:rsidRPr="00671DD6" w:rsidRDefault="00F54DA3">
      <w:pPr>
        <w:pStyle w:val="Nadpis1"/>
        <w:rPr>
          <w:b/>
          <w:sz w:val="24"/>
        </w:rPr>
      </w:pPr>
      <w:r w:rsidRPr="00671DD6">
        <w:rPr>
          <w:b/>
          <w:sz w:val="24"/>
        </w:rPr>
        <w:t>I</w:t>
      </w:r>
      <w:r w:rsidRPr="00671DD6">
        <w:rPr>
          <w:b/>
          <w:szCs w:val="16"/>
        </w:rPr>
        <w:t>NTRODUCTION</w:t>
      </w:r>
    </w:p>
    <w:p w:rsidR="00F54DA3" w:rsidRPr="00671DD6" w:rsidRDefault="00D95637">
      <w:pPr>
        <w:pStyle w:val="Text"/>
        <w:ind w:firstLine="0"/>
        <w:rPr>
          <w:sz w:val="24"/>
        </w:rPr>
      </w:pPr>
      <w:r w:rsidRPr="00671DD6">
        <w:rPr>
          <w:sz w:val="24"/>
        </w:rPr>
        <w:t>This</w:t>
      </w:r>
      <w:r w:rsidR="00F54DA3" w:rsidRPr="00671DD6">
        <w:rPr>
          <w:sz w:val="24"/>
        </w:rPr>
        <w:t xml:space="preserve"> document is a template for </w:t>
      </w:r>
      <w:r w:rsidR="00F54DA3" w:rsidRPr="00671DD6">
        <w:rPr>
          <w:i/>
          <w:iCs/>
          <w:sz w:val="24"/>
        </w:rPr>
        <w:t>Word</w:t>
      </w:r>
      <w:r w:rsidR="00642F89" w:rsidRPr="00671DD6">
        <w:rPr>
          <w:i/>
          <w:iCs/>
          <w:sz w:val="24"/>
        </w:rPr>
        <w:t xml:space="preserve"> (doc)</w:t>
      </w:r>
      <w:r w:rsidR="00642F89" w:rsidRPr="00671DD6">
        <w:rPr>
          <w:sz w:val="24"/>
        </w:rPr>
        <w:t xml:space="preserve"> versions</w:t>
      </w:r>
      <w:r w:rsidR="00F54DA3" w:rsidRPr="00671DD6">
        <w:rPr>
          <w:sz w:val="24"/>
        </w:rPr>
        <w:t xml:space="preserve">. If you are reading a paper version of this document, so you can use it to prepare your manuscript. </w:t>
      </w:r>
    </w:p>
    <w:p w:rsidR="00F54DA3" w:rsidRPr="00671DD6" w:rsidRDefault="00F54DA3" w:rsidP="009A4C57">
      <w:pPr>
        <w:pStyle w:val="Text"/>
        <w:rPr>
          <w:b/>
          <w:i/>
          <w:sz w:val="24"/>
        </w:rPr>
      </w:pPr>
      <w:r w:rsidRPr="00671DD6">
        <w:rPr>
          <w:sz w:val="24"/>
        </w:rPr>
        <w:t xml:space="preserve">When you open </w:t>
      </w:r>
      <w:r w:rsidR="0016433A" w:rsidRPr="00671DD6">
        <w:rPr>
          <w:b/>
          <w:sz w:val="24"/>
        </w:rPr>
        <w:t>template</w:t>
      </w:r>
      <w:r w:rsidR="004F2F0E" w:rsidRPr="00671DD6">
        <w:rPr>
          <w:b/>
          <w:sz w:val="24"/>
        </w:rPr>
        <w:t>.doc</w:t>
      </w:r>
      <w:r w:rsidRPr="00671DD6">
        <w:rPr>
          <w:sz w:val="24"/>
        </w:rPr>
        <w:t xml:space="preserve">, select “Page Layout” from the “View” menu in the menu bar (View | Page Layout), which allows you to see the footnotes. Then type over sections of </w:t>
      </w:r>
      <w:r w:rsidR="0016433A" w:rsidRPr="00671DD6">
        <w:rPr>
          <w:b/>
          <w:sz w:val="24"/>
        </w:rPr>
        <w:t>template</w:t>
      </w:r>
      <w:r w:rsidR="004F2F0E" w:rsidRPr="00671DD6">
        <w:rPr>
          <w:b/>
          <w:sz w:val="24"/>
        </w:rPr>
        <w:t>.doc</w:t>
      </w:r>
      <w:r w:rsidR="004F2F0E" w:rsidRPr="00671DD6">
        <w:rPr>
          <w:sz w:val="24"/>
        </w:rPr>
        <w:t xml:space="preserve"> </w:t>
      </w:r>
      <w:r w:rsidRPr="00671DD6">
        <w:rPr>
          <w:sz w:val="24"/>
        </w:rPr>
        <w:t xml:space="preserve">or cut and paste from another document and then use markup styles. The pull-down style menu is at the left of the Formatting Toolbar at the top of your </w:t>
      </w:r>
      <w:r w:rsidRPr="00671DD6">
        <w:rPr>
          <w:i/>
          <w:iCs/>
          <w:sz w:val="24"/>
        </w:rPr>
        <w:t>Word</w:t>
      </w:r>
      <w:r w:rsidRPr="00671DD6">
        <w:rPr>
          <w:sz w:val="24"/>
        </w:rPr>
        <w:t xml:space="preserve"> window (for example, the style at this point in the document is “Text”). Highlight a section that you want to designate with a certain style, then select the appropriate name on the style menu. The style will adjust your fonts and line spacing. </w:t>
      </w:r>
      <w:r w:rsidRPr="00671DD6">
        <w:rPr>
          <w:b/>
          <w:bCs/>
          <w:sz w:val="24"/>
        </w:rPr>
        <w:t xml:space="preserve">Do not change the font sizes or line spacing to squeeze more text into a limited number of pages. </w:t>
      </w:r>
      <w:r w:rsidRPr="00671DD6">
        <w:rPr>
          <w:b/>
          <w:i/>
          <w:sz w:val="24"/>
        </w:rPr>
        <w:t>Use italics for emphasis; do not underline.</w:t>
      </w:r>
    </w:p>
    <w:p w:rsidR="00F54DA3" w:rsidRPr="00671DD6" w:rsidRDefault="00F54DA3">
      <w:pPr>
        <w:pStyle w:val="Nadpis1"/>
        <w:rPr>
          <w:b/>
          <w:sz w:val="24"/>
        </w:rPr>
      </w:pPr>
      <w:r w:rsidRPr="00671DD6">
        <w:rPr>
          <w:b/>
          <w:sz w:val="24"/>
        </w:rPr>
        <w:t>Procedure for Paper Submission</w:t>
      </w:r>
    </w:p>
    <w:p w:rsidR="00F54DA3" w:rsidRPr="00671DD6" w:rsidRDefault="00F54DA3" w:rsidP="00FB6FDF">
      <w:pPr>
        <w:pStyle w:val="Nadpis2"/>
        <w:ind w:firstLine="204"/>
        <w:rPr>
          <w:sz w:val="24"/>
        </w:rPr>
      </w:pPr>
      <w:r w:rsidRPr="00671DD6">
        <w:rPr>
          <w:sz w:val="24"/>
        </w:rPr>
        <w:t>Review Stage</w:t>
      </w:r>
    </w:p>
    <w:p w:rsidR="00F54DA3" w:rsidRPr="00671DD6" w:rsidRDefault="00A54A40" w:rsidP="00EF0F4F">
      <w:pPr>
        <w:pStyle w:val="Text"/>
        <w:ind w:firstLine="204"/>
        <w:rPr>
          <w:sz w:val="24"/>
        </w:rPr>
      </w:pPr>
      <w:r w:rsidRPr="00671DD6">
        <w:rPr>
          <w:sz w:val="24"/>
        </w:rPr>
        <w:t xml:space="preserve">Please </w:t>
      </w:r>
      <w:r w:rsidR="00F54DA3" w:rsidRPr="00671DD6">
        <w:rPr>
          <w:sz w:val="24"/>
        </w:rPr>
        <w:t>submit your manuscript electronically for review</w:t>
      </w:r>
      <w:r w:rsidRPr="00671DD6">
        <w:rPr>
          <w:sz w:val="24"/>
        </w:rPr>
        <w:t xml:space="preserve"> as e-mail attachments.</w:t>
      </w:r>
      <w:r w:rsidR="00F54DA3" w:rsidRPr="00671DD6">
        <w:rPr>
          <w:sz w:val="24"/>
        </w:rPr>
        <w:t xml:space="preserve"> When you submit your </w:t>
      </w:r>
      <w:r w:rsidR="00EF0F4F" w:rsidRPr="00671DD6">
        <w:rPr>
          <w:sz w:val="24"/>
        </w:rPr>
        <w:t xml:space="preserve">initial full paper version, </w:t>
      </w:r>
      <w:r w:rsidRPr="00671DD6">
        <w:rPr>
          <w:sz w:val="24"/>
        </w:rPr>
        <w:t>prepare</w:t>
      </w:r>
      <w:r w:rsidR="00F54DA3" w:rsidRPr="00671DD6">
        <w:rPr>
          <w:sz w:val="24"/>
        </w:rPr>
        <w:t xml:space="preserve"> it in </w:t>
      </w:r>
      <w:r w:rsidR="00D95637" w:rsidRPr="00671DD6">
        <w:rPr>
          <w:sz w:val="24"/>
        </w:rPr>
        <w:t>one</w:t>
      </w:r>
      <w:r w:rsidR="00F54DA3" w:rsidRPr="00671DD6">
        <w:rPr>
          <w:sz w:val="24"/>
        </w:rPr>
        <w:t xml:space="preserve">-column format, including figures and tables. </w:t>
      </w:r>
    </w:p>
    <w:p w:rsidR="00F54DA3" w:rsidRPr="00671DD6" w:rsidRDefault="00F54DA3" w:rsidP="00FB6FDF">
      <w:pPr>
        <w:pStyle w:val="Nadpis2"/>
        <w:ind w:firstLine="204"/>
        <w:rPr>
          <w:sz w:val="24"/>
        </w:rPr>
      </w:pPr>
      <w:r w:rsidRPr="00671DD6">
        <w:rPr>
          <w:sz w:val="24"/>
        </w:rPr>
        <w:t>Figures</w:t>
      </w:r>
    </w:p>
    <w:p w:rsidR="00F54DA3" w:rsidRPr="00671DD6" w:rsidRDefault="00F54DA3">
      <w:pPr>
        <w:pStyle w:val="Text"/>
        <w:rPr>
          <w:sz w:val="24"/>
        </w:rPr>
      </w:pPr>
      <w:r w:rsidRPr="00671DD6">
        <w:rPr>
          <w:sz w:val="24"/>
        </w:rPr>
        <w:t>All tables and figures you insert in your document are only to help you gauge the size of your paper, for the convenience of the referees, and to make it easy for you to distribute preprints.</w:t>
      </w:r>
      <w:r w:rsidR="004F2F0E" w:rsidRPr="00671DD6">
        <w:rPr>
          <w:sz w:val="24"/>
        </w:rPr>
        <w:t xml:space="preserve"> </w:t>
      </w:r>
    </w:p>
    <w:p w:rsidR="00F54DA3" w:rsidRPr="00671DD6" w:rsidRDefault="00F54DA3" w:rsidP="00B640F9">
      <w:pPr>
        <w:pStyle w:val="Nadpis2"/>
        <w:ind w:firstLine="204"/>
        <w:rPr>
          <w:sz w:val="24"/>
        </w:rPr>
      </w:pPr>
      <w:r w:rsidRPr="00671DD6">
        <w:rPr>
          <w:sz w:val="24"/>
        </w:rPr>
        <w:t>Copyright Form</w:t>
      </w:r>
    </w:p>
    <w:p w:rsidR="00F54DA3" w:rsidRPr="00671DD6" w:rsidRDefault="002E76B1" w:rsidP="004F2F0E">
      <w:pPr>
        <w:pStyle w:val="Text"/>
        <w:rPr>
          <w:sz w:val="24"/>
        </w:rPr>
      </w:pPr>
      <w:r w:rsidRPr="00671DD6">
        <w:rPr>
          <w:sz w:val="24"/>
        </w:rPr>
        <w:t>A</w:t>
      </w:r>
      <w:r w:rsidR="00F54DA3" w:rsidRPr="00671DD6">
        <w:rPr>
          <w:sz w:val="24"/>
        </w:rPr>
        <w:t xml:space="preserve"> </w:t>
      </w:r>
      <w:r w:rsidR="0090093A" w:rsidRPr="00671DD6">
        <w:rPr>
          <w:b/>
          <w:sz w:val="24"/>
        </w:rPr>
        <w:t>CERES</w:t>
      </w:r>
      <w:r w:rsidR="00D95637" w:rsidRPr="00671DD6">
        <w:rPr>
          <w:b/>
          <w:sz w:val="24"/>
        </w:rPr>
        <w:t xml:space="preserve"> journal</w:t>
      </w:r>
      <w:r w:rsidR="00145B38" w:rsidRPr="00671DD6">
        <w:rPr>
          <w:i/>
          <w:sz w:val="24"/>
        </w:rPr>
        <w:t xml:space="preserve"> </w:t>
      </w:r>
      <w:r w:rsidR="00F54DA3" w:rsidRPr="00671DD6">
        <w:rPr>
          <w:sz w:val="24"/>
        </w:rPr>
        <w:t xml:space="preserve">copyright form should accompany your final </w:t>
      </w:r>
      <w:r w:rsidR="004F2F0E" w:rsidRPr="00671DD6">
        <w:rPr>
          <w:sz w:val="24"/>
        </w:rPr>
        <w:t xml:space="preserve">submission. You can get a .pdf, </w:t>
      </w:r>
      <w:r w:rsidR="00F54DA3" w:rsidRPr="00671DD6">
        <w:rPr>
          <w:sz w:val="24"/>
        </w:rPr>
        <w:t xml:space="preserve">.html, or .doc version at </w:t>
      </w:r>
      <w:r w:rsidR="0090093A" w:rsidRPr="00671DD6">
        <w:rPr>
          <w:sz w:val="24"/>
        </w:rPr>
        <w:t>http://ceres-conference.eu</w:t>
      </w:r>
      <w:r w:rsidR="001B5068" w:rsidRPr="00671DD6">
        <w:rPr>
          <w:sz w:val="24"/>
        </w:rPr>
        <w:t>/</w:t>
      </w:r>
      <w:r w:rsidR="002A63BB" w:rsidRPr="00671DD6">
        <w:rPr>
          <w:sz w:val="24"/>
        </w:rPr>
        <w:t>downloads/</w:t>
      </w:r>
      <w:r w:rsidR="001B5068" w:rsidRPr="00671DD6">
        <w:rPr>
          <w:sz w:val="24"/>
        </w:rPr>
        <w:t>copyr</w:t>
      </w:r>
      <w:r w:rsidRPr="00671DD6">
        <w:rPr>
          <w:sz w:val="24"/>
        </w:rPr>
        <w:t>ight.doc</w:t>
      </w:r>
      <w:r w:rsidR="00F54DA3" w:rsidRPr="00671DD6">
        <w:rPr>
          <w:i/>
          <w:iCs/>
          <w:sz w:val="24"/>
        </w:rPr>
        <w:t>.</w:t>
      </w:r>
      <w:r w:rsidR="00F54DA3" w:rsidRPr="00671DD6">
        <w:rPr>
          <w:sz w:val="24"/>
        </w:rPr>
        <w:t xml:space="preserve"> Authors are responsible for obtaining any security clearances.</w:t>
      </w:r>
    </w:p>
    <w:p w:rsidR="00F54DA3" w:rsidRPr="00671DD6" w:rsidRDefault="00F54DA3">
      <w:pPr>
        <w:pStyle w:val="Nadpis1"/>
        <w:rPr>
          <w:b/>
          <w:sz w:val="24"/>
        </w:rPr>
      </w:pPr>
      <w:r w:rsidRPr="00671DD6">
        <w:rPr>
          <w:b/>
          <w:sz w:val="24"/>
        </w:rPr>
        <w:t>M</w:t>
      </w:r>
      <w:r w:rsidRPr="00671DD6">
        <w:rPr>
          <w:b/>
          <w:szCs w:val="16"/>
        </w:rPr>
        <w:t>ATH</w:t>
      </w:r>
    </w:p>
    <w:p w:rsidR="00F54DA3" w:rsidRDefault="00F54DA3" w:rsidP="004F2F0E">
      <w:pPr>
        <w:pStyle w:val="Text"/>
        <w:rPr>
          <w:sz w:val="24"/>
        </w:rPr>
      </w:pPr>
      <w:r w:rsidRPr="00671DD6">
        <w:rPr>
          <w:sz w:val="24"/>
        </w:rPr>
        <w:t xml:space="preserve">If you are using </w:t>
      </w:r>
      <w:r w:rsidRPr="00671DD6">
        <w:rPr>
          <w:i/>
          <w:iCs/>
          <w:sz w:val="24"/>
        </w:rPr>
        <w:t>Word,</w:t>
      </w:r>
      <w:r w:rsidRPr="00671DD6">
        <w:rPr>
          <w:sz w:val="24"/>
        </w:rPr>
        <w:t xml:space="preserve"> use either the Microsoft Equation Editor or the </w:t>
      </w:r>
      <w:proofErr w:type="spellStart"/>
      <w:r w:rsidRPr="00671DD6">
        <w:rPr>
          <w:i/>
          <w:iCs/>
          <w:sz w:val="24"/>
        </w:rPr>
        <w:t>MathType</w:t>
      </w:r>
      <w:proofErr w:type="spellEnd"/>
      <w:r w:rsidRPr="00671DD6">
        <w:rPr>
          <w:sz w:val="24"/>
        </w:rPr>
        <w:t xml:space="preserve"> add-on (http://www.mathtype.com) for equations in your paper (Insert | Object | Create New | Microsoft Equation </w:t>
      </w:r>
      <w:r w:rsidRPr="00671DD6">
        <w:rPr>
          <w:i/>
          <w:iCs/>
          <w:sz w:val="24"/>
        </w:rPr>
        <w:t>or</w:t>
      </w:r>
      <w:r w:rsidRPr="00671DD6">
        <w:rPr>
          <w:sz w:val="24"/>
        </w:rPr>
        <w:t xml:space="preserve"> </w:t>
      </w:r>
      <w:proofErr w:type="spellStart"/>
      <w:r w:rsidRPr="00671DD6">
        <w:rPr>
          <w:sz w:val="24"/>
        </w:rPr>
        <w:t>M</w:t>
      </w:r>
      <w:bookmarkStart w:id="1" w:name="_GoBack"/>
      <w:bookmarkEnd w:id="1"/>
      <w:r w:rsidRPr="00671DD6">
        <w:rPr>
          <w:sz w:val="24"/>
        </w:rPr>
        <w:t>athType</w:t>
      </w:r>
      <w:proofErr w:type="spellEnd"/>
      <w:r w:rsidRPr="00671DD6">
        <w:rPr>
          <w:sz w:val="24"/>
        </w:rPr>
        <w:t xml:space="preserve"> Equation). “Float over text” should </w:t>
      </w:r>
      <w:r w:rsidRPr="00671DD6">
        <w:rPr>
          <w:i/>
          <w:iCs/>
          <w:sz w:val="24"/>
        </w:rPr>
        <w:t>not</w:t>
      </w:r>
      <w:r w:rsidRPr="00671DD6">
        <w:rPr>
          <w:sz w:val="24"/>
        </w:rPr>
        <w:t xml:space="preserve"> be selected. </w:t>
      </w:r>
    </w:p>
    <w:p w:rsidR="00F54DA3" w:rsidRPr="00671DD6" w:rsidRDefault="005A54DB">
      <w:pPr>
        <w:pStyle w:val="Nadpis1"/>
        <w:rPr>
          <w:b/>
          <w:sz w:val="24"/>
        </w:rPr>
      </w:pPr>
      <w:r w:rsidRPr="00671DD6">
        <w:rPr>
          <w:b/>
          <w:noProof/>
          <w:sz w:val="24"/>
          <w:lang w:val="sk-SK" w:eastAsia="sk-SK"/>
        </w:rPr>
        <w:lastRenderedPageBreak/>
        <mc:AlternateContent>
          <mc:Choice Requires="wps">
            <w:drawing>
              <wp:anchor distT="0" distB="0" distL="114300" distR="114300" simplePos="0" relativeHeight="251657728" behindDoc="0" locked="0" layoutInCell="1" allowOverlap="1" wp14:anchorId="7AEB6AFB" wp14:editId="34742887">
                <wp:simplePos x="0" y="0"/>
                <wp:positionH relativeFrom="column">
                  <wp:posOffset>1683385</wp:posOffset>
                </wp:positionH>
                <wp:positionV relativeFrom="paragraph">
                  <wp:posOffset>304800</wp:posOffset>
                </wp:positionV>
                <wp:extent cx="3154680" cy="3972560"/>
                <wp:effectExtent l="1270" t="1905" r="0" b="0"/>
                <wp:wrapTopAndBottom/>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3972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59E9" w:rsidRDefault="00F659E9" w:rsidP="00F659E9">
                            <w:pPr>
                              <w:pStyle w:val="TableTitle"/>
                            </w:pPr>
                            <w:r>
                              <w:t>TABLE I</w:t>
                            </w:r>
                          </w:p>
                          <w:p w:rsidR="00F659E9" w:rsidRDefault="00F659E9" w:rsidP="00F659E9">
                            <w:pPr>
                              <w:pStyle w:val="TableTitle"/>
                            </w:pPr>
                            <w:r>
                              <w:t>Units for Magnetic Properties</w:t>
                            </w:r>
                          </w:p>
                          <w:tbl>
                            <w:tblPr>
                              <w:tblW w:w="0" w:type="auto"/>
                              <w:tblInd w:w="108" w:type="dxa"/>
                              <w:tblBorders>
                                <w:top w:val="single" w:sz="12" w:space="0" w:color="808080"/>
                                <w:bottom w:val="single" w:sz="12" w:space="0" w:color="808080"/>
                              </w:tblBorders>
                              <w:tblLayout w:type="fixed"/>
                              <w:tblLook w:val="0000" w:firstRow="0" w:lastRow="0" w:firstColumn="0" w:lastColumn="0" w:noHBand="0" w:noVBand="0"/>
                            </w:tblPr>
                            <w:tblGrid>
                              <w:gridCol w:w="720"/>
                              <w:gridCol w:w="1710"/>
                              <w:gridCol w:w="2610"/>
                            </w:tblGrid>
                            <w:tr w:rsidR="00F659E9">
                              <w:trPr>
                                <w:trHeight w:val="440"/>
                              </w:trPr>
                              <w:tc>
                                <w:tcPr>
                                  <w:tcW w:w="720" w:type="dxa"/>
                                  <w:tcBorders>
                                    <w:top w:val="double" w:sz="6" w:space="0" w:color="auto"/>
                                    <w:left w:val="nil"/>
                                    <w:bottom w:val="single" w:sz="6" w:space="0" w:color="auto"/>
                                    <w:right w:val="nil"/>
                                  </w:tcBorders>
                                  <w:vAlign w:val="center"/>
                                </w:tcPr>
                                <w:p w:rsidR="00F659E9" w:rsidRDefault="00F659E9">
                                  <w:pPr>
                                    <w:jc w:val="center"/>
                                    <w:rPr>
                                      <w:sz w:val="16"/>
                                      <w:szCs w:val="16"/>
                                    </w:rPr>
                                  </w:pPr>
                                  <w:r>
                                    <w:rPr>
                                      <w:sz w:val="16"/>
                                      <w:szCs w:val="16"/>
                                    </w:rPr>
                                    <w:t>Symbol</w:t>
                                  </w:r>
                                </w:p>
                              </w:tc>
                              <w:tc>
                                <w:tcPr>
                                  <w:tcW w:w="1710" w:type="dxa"/>
                                  <w:tcBorders>
                                    <w:top w:val="double" w:sz="6" w:space="0" w:color="auto"/>
                                    <w:left w:val="nil"/>
                                    <w:bottom w:val="single" w:sz="6" w:space="0" w:color="auto"/>
                                    <w:right w:val="nil"/>
                                  </w:tcBorders>
                                  <w:vAlign w:val="center"/>
                                </w:tcPr>
                                <w:p w:rsidR="00F659E9" w:rsidRDefault="00F659E9">
                                  <w:pPr>
                                    <w:pStyle w:val="TableTitle"/>
                                    <w:rPr>
                                      <w:smallCaps w:val="0"/>
                                    </w:rPr>
                                  </w:pPr>
                                  <w:r>
                                    <w:rPr>
                                      <w:smallCaps w:val="0"/>
                                    </w:rPr>
                                    <w:t>Quantity</w:t>
                                  </w:r>
                                </w:p>
                              </w:tc>
                              <w:tc>
                                <w:tcPr>
                                  <w:tcW w:w="2610" w:type="dxa"/>
                                  <w:tcBorders>
                                    <w:top w:val="double" w:sz="6" w:space="0" w:color="auto"/>
                                    <w:left w:val="nil"/>
                                    <w:bottom w:val="single" w:sz="6" w:space="0" w:color="auto"/>
                                    <w:right w:val="nil"/>
                                  </w:tcBorders>
                                  <w:vAlign w:val="center"/>
                                </w:tcPr>
                                <w:p w:rsidR="00F659E9" w:rsidRDefault="00F659E9">
                                  <w:pPr>
                                    <w:jc w:val="center"/>
                                    <w:rPr>
                                      <w:sz w:val="16"/>
                                      <w:szCs w:val="16"/>
                                    </w:rPr>
                                  </w:pPr>
                                  <w:r>
                                    <w:rPr>
                                      <w:sz w:val="16"/>
                                      <w:szCs w:val="16"/>
                                    </w:rPr>
                                    <w:t>Conversion from Gaussian and</w:t>
                                  </w:r>
                                </w:p>
                                <w:p w:rsidR="00F659E9" w:rsidRDefault="00F659E9">
                                  <w:pPr>
                                    <w:jc w:val="center"/>
                                    <w:rPr>
                                      <w:sz w:val="16"/>
                                      <w:szCs w:val="16"/>
                                    </w:rPr>
                                  </w:pPr>
                                  <w:r>
                                    <w:rPr>
                                      <w:sz w:val="16"/>
                                      <w:szCs w:val="16"/>
                                    </w:rPr>
                                    <w:t xml:space="preserve">CGS EMU to SI </w:t>
                                  </w:r>
                                  <w:r>
                                    <w:rPr>
                                      <w:sz w:val="16"/>
                                      <w:szCs w:val="16"/>
                                      <w:vertAlign w:val="superscript"/>
                                    </w:rPr>
                                    <w:t>a</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46"/>
                                  </w:r>
                                </w:p>
                              </w:tc>
                              <w:tc>
                                <w:tcPr>
                                  <w:tcW w:w="1710" w:type="dxa"/>
                                  <w:tcBorders>
                                    <w:top w:val="nil"/>
                                    <w:left w:val="nil"/>
                                    <w:bottom w:val="nil"/>
                                    <w:right w:val="nil"/>
                                  </w:tcBorders>
                                </w:tcPr>
                                <w:p w:rsidR="00F659E9" w:rsidRDefault="00F659E9">
                                  <w:pPr>
                                    <w:rPr>
                                      <w:sz w:val="16"/>
                                      <w:szCs w:val="16"/>
                                    </w:rPr>
                                  </w:pPr>
                                  <w:r>
                                    <w:rPr>
                                      <w:sz w:val="16"/>
                                      <w:szCs w:val="16"/>
                                    </w:rPr>
                                    <w:t>magnetic flux</w:t>
                                  </w:r>
                                </w:p>
                              </w:tc>
                              <w:tc>
                                <w:tcPr>
                                  <w:tcW w:w="2610" w:type="dxa"/>
                                  <w:tcBorders>
                                    <w:top w:val="nil"/>
                                    <w:left w:val="nil"/>
                                    <w:bottom w:val="nil"/>
                                    <w:right w:val="nil"/>
                                  </w:tcBorders>
                                </w:tcPr>
                                <w:p w:rsidR="00F659E9" w:rsidRDefault="00F659E9">
                                  <w:pPr>
                                    <w:rPr>
                                      <w:sz w:val="16"/>
                                      <w:szCs w:val="16"/>
                                    </w:rPr>
                                  </w:pPr>
                                  <w:r>
                                    <w:rPr>
                                      <w:sz w:val="16"/>
                                      <w:szCs w:val="16"/>
                                    </w:rPr>
                                    <w:t xml:space="preserve">1 </w:t>
                                  </w:r>
                                  <w:proofErr w:type="spellStart"/>
                                  <w:r>
                                    <w:rPr>
                                      <w:sz w:val="16"/>
                                      <w:szCs w:val="16"/>
                                    </w:rPr>
                                    <w:t>Mx</w:t>
                                  </w:r>
                                  <w:proofErr w:type="spellEnd"/>
                                  <w:r>
                                    <w:rPr>
                                      <w:sz w:val="16"/>
                                      <w:szCs w:val="16"/>
                                    </w:rPr>
                                    <w:t xml:space="preserve">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8</w:t>
                                  </w:r>
                                  <w:r>
                                    <w:rPr>
                                      <w:sz w:val="16"/>
                                      <w:szCs w:val="16"/>
                                    </w:rPr>
                                    <w:t xml:space="preserve"> </w:t>
                                  </w:r>
                                  <w:proofErr w:type="spellStart"/>
                                  <w:r>
                                    <w:rPr>
                                      <w:sz w:val="16"/>
                                      <w:szCs w:val="16"/>
                                    </w:rPr>
                                    <w:t>Wb</w:t>
                                  </w:r>
                                  <w:proofErr w:type="spellEnd"/>
                                  <w:r>
                                    <w:rPr>
                                      <w:sz w:val="16"/>
                                      <w:szCs w:val="16"/>
                                    </w:rPr>
                                    <w:t xml:space="preserve"> = 10</w:t>
                                  </w:r>
                                  <w:r>
                                    <w:rPr>
                                      <w:sz w:val="16"/>
                                      <w:szCs w:val="16"/>
                                      <w:vertAlign w:val="superscript"/>
                                    </w:rPr>
                                    <w:sym w:font="Symbol" w:char="F02D"/>
                                  </w:r>
                                  <w:r>
                                    <w:rPr>
                                      <w:sz w:val="16"/>
                                      <w:szCs w:val="16"/>
                                      <w:vertAlign w:val="superscript"/>
                                    </w:rPr>
                                    <w:t>8</w:t>
                                  </w:r>
                                  <w:r>
                                    <w:rPr>
                                      <w:sz w:val="16"/>
                                      <w:szCs w:val="16"/>
                                    </w:rPr>
                                    <w:t xml:space="preserve"> V·s</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B</w:t>
                                  </w:r>
                                </w:p>
                              </w:tc>
                              <w:tc>
                                <w:tcPr>
                                  <w:tcW w:w="1710" w:type="dxa"/>
                                  <w:tcBorders>
                                    <w:top w:val="nil"/>
                                    <w:left w:val="nil"/>
                                    <w:bottom w:val="nil"/>
                                    <w:right w:val="nil"/>
                                  </w:tcBorders>
                                </w:tcPr>
                                <w:p w:rsidR="00F659E9" w:rsidRDefault="00F659E9">
                                  <w:pPr>
                                    <w:rPr>
                                      <w:sz w:val="16"/>
                                      <w:szCs w:val="16"/>
                                    </w:rPr>
                                  </w:pPr>
                                  <w:r>
                                    <w:rPr>
                                      <w:sz w:val="16"/>
                                      <w:szCs w:val="16"/>
                                    </w:rPr>
                                    <w:t xml:space="preserve">magnetic flux density, </w:t>
                                  </w:r>
                                </w:p>
                                <w:p w:rsidR="00F659E9" w:rsidRDefault="00F659E9">
                                  <w:pPr>
                                    <w:rPr>
                                      <w:sz w:val="16"/>
                                      <w:szCs w:val="16"/>
                                    </w:rPr>
                                  </w:pPr>
                                  <w:r>
                                    <w:rPr>
                                      <w:sz w:val="16"/>
                                      <w:szCs w:val="16"/>
                                    </w:rPr>
                                    <w:t xml:space="preserve"> magnetic induction</w:t>
                                  </w:r>
                                </w:p>
                              </w:tc>
                              <w:tc>
                                <w:tcPr>
                                  <w:tcW w:w="2610" w:type="dxa"/>
                                  <w:tcBorders>
                                    <w:top w:val="nil"/>
                                    <w:left w:val="nil"/>
                                    <w:bottom w:val="nil"/>
                                    <w:right w:val="nil"/>
                                  </w:tcBorders>
                                </w:tcPr>
                                <w:p w:rsidR="00F659E9" w:rsidRDefault="00F659E9">
                                  <w:pPr>
                                    <w:rPr>
                                      <w:sz w:val="16"/>
                                      <w:szCs w:val="16"/>
                                      <w:vertAlign w:val="superscript"/>
                                    </w:rPr>
                                  </w:pPr>
                                  <w:r>
                                    <w:rPr>
                                      <w:sz w:val="16"/>
                                      <w:szCs w:val="16"/>
                                    </w:rPr>
                                    <w:t xml:space="preserve">1 G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4</w:t>
                                  </w:r>
                                  <w:r>
                                    <w:rPr>
                                      <w:sz w:val="16"/>
                                      <w:szCs w:val="16"/>
                                    </w:rPr>
                                    <w:t xml:space="preserve"> T = 10</w:t>
                                  </w:r>
                                  <w:r>
                                    <w:rPr>
                                      <w:sz w:val="16"/>
                                      <w:szCs w:val="16"/>
                                      <w:vertAlign w:val="superscript"/>
                                    </w:rPr>
                                    <w:sym w:font="Symbol" w:char="F02D"/>
                                  </w:r>
                                  <w:r>
                                    <w:rPr>
                                      <w:sz w:val="16"/>
                                      <w:szCs w:val="16"/>
                                      <w:vertAlign w:val="superscript"/>
                                    </w:rPr>
                                    <w:t>4</w:t>
                                  </w:r>
                                  <w:r>
                                    <w:rPr>
                                      <w:sz w:val="16"/>
                                      <w:szCs w:val="16"/>
                                    </w:rPr>
                                    <w:t xml:space="preserve"> </w:t>
                                  </w:r>
                                  <w:proofErr w:type="spellStart"/>
                                  <w:r>
                                    <w:rPr>
                                      <w:sz w:val="16"/>
                                      <w:szCs w:val="16"/>
                                    </w:rPr>
                                    <w:t>Wb</w:t>
                                  </w:r>
                                  <w:proofErr w:type="spellEnd"/>
                                  <w:r>
                                    <w:rPr>
                                      <w:sz w:val="16"/>
                                      <w:szCs w:val="16"/>
                                    </w:rPr>
                                    <w:t>/m</w:t>
                                  </w:r>
                                  <w:r>
                                    <w:rPr>
                                      <w:sz w:val="16"/>
                                      <w:szCs w:val="16"/>
                                      <w:vertAlign w:val="superscript"/>
                                    </w:rPr>
                                    <w:t>2</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H</w:t>
                                  </w:r>
                                </w:p>
                              </w:tc>
                              <w:tc>
                                <w:tcPr>
                                  <w:tcW w:w="1710" w:type="dxa"/>
                                  <w:tcBorders>
                                    <w:top w:val="nil"/>
                                    <w:left w:val="nil"/>
                                    <w:bottom w:val="nil"/>
                                    <w:right w:val="nil"/>
                                  </w:tcBorders>
                                </w:tcPr>
                                <w:p w:rsidR="00F659E9" w:rsidRDefault="00F659E9">
                                  <w:pPr>
                                    <w:rPr>
                                      <w:sz w:val="16"/>
                                      <w:szCs w:val="16"/>
                                    </w:rPr>
                                  </w:pPr>
                                  <w:r>
                                    <w:rPr>
                                      <w:sz w:val="16"/>
                                      <w:szCs w:val="16"/>
                                    </w:rPr>
                                    <w:t>magnetic field strength</w:t>
                                  </w:r>
                                </w:p>
                              </w:tc>
                              <w:tc>
                                <w:tcPr>
                                  <w:tcW w:w="2610" w:type="dxa"/>
                                  <w:tcBorders>
                                    <w:top w:val="nil"/>
                                    <w:left w:val="nil"/>
                                    <w:bottom w:val="nil"/>
                                    <w:right w:val="nil"/>
                                  </w:tcBorders>
                                </w:tcPr>
                                <w:p w:rsidR="00F659E9" w:rsidRDefault="00F659E9">
                                  <w:pPr>
                                    <w:rPr>
                                      <w:sz w:val="16"/>
                                      <w:szCs w:val="16"/>
                                    </w:rPr>
                                  </w:pPr>
                                  <w:r>
                                    <w:rPr>
                                      <w:sz w:val="16"/>
                                      <w:szCs w:val="16"/>
                                    </w:rPr>
                                    <w:t xml:space="preserve">1 </w:t>
                                  </w:r>
                                  <w:proofErr w:type="spellStart"/>
                                  <w:r>
                                    <w:rPr>
                                      <w:sz w:val="16"/>
                                      <w:szCs w:val="16"/>
                                    </w:rPr>
                                    <w:t>Oe</w:t>
                                  </w:r>
                                  <w:proofErr w:type="spellEnd"/>
                                  <w:r>
                                    <w:rPr>
                                      <w:sz w:val="16"/>
                                      <w:szCs w:val="16"/>
                                    </w:rPr>
                                    <w:t xml:space="preserve"> </w:t>
                                  </w:r>
                                  <w:r>
                                    <w:rPr>
                                      <w:sz w:val="16"/>
                                      <w:szCs w:val="16"/>
                                    </w:rPr>
                                    <w:sym w:font="Symbol" w:char="F0AE"/>
                                  </w:r>
                                  <w:r>
                                    <w:rPr>
                                      <w:sz w:val="16"/>
                                      <w:szCs w:val="16"/>
                                    </w:rPr>
                                    <w:t xml:space="preserve"> 10</w:t>
                                  </w:r>
                                  <w:r>
                                    <w:rPr>
                                      <w:sz w:val="16"/>
                                      <w:szCs w:val="16"/>
                                      <w:vertAlign w:val="superscript"/>
                                    </w:rPr>
                                    <w:t>3</w:t>
                                  </w:r>
                                  <w:r>
                                    <w:rPr>
                                      <w:sz w:val="16"/>
                                      <w:szCs w:val="16"/>
                                    </w:rPr>
                                    <w:t>/(4</w:t>
                                  </w:r>
                                  <w:r>
                                    <w:rPr>
                                      <w:sz w:val="16"/>
                                      <w:szCs w:val="16"/>
                                    </w:rPr>
                                    <w:sym w:font="Symbol" w:char="F070"/>
                                  </w:r>
                                  <w:r>
                                    <w:rPr>
                                      <w:sz w:val="16"/>
                                      <w:szCs w:val="16"/>
                                    </w:rPr>
                                    <w:t>) A/m</w:t>
                                  </w:r>
                                </w:p>
                              </w:tc>
                            </w:tr>
                            <w:tr w:rsidR="00F659E9" w:rsidRPr="00E265FB">
                              <w:tc>
                                <w:tcPr>
                                  <w:tcW w:w="720" w:type="dxa"/>
                                  <w:tcBorders>
                                    <w:top w:val="nil"/>
                                    <w:left w:val="nil"/>
                                    <w:bottom w:val="nil"/>
                                    <w:right w:val="nil"/>
                                  </w:tcBorders>
                                </w:tcPr>
                                <w:p w:rsidR="00F659E9" w:rsidRDefault="00F659E9">
                                  <w:pPr>
                                    <w:rPr>
                                      <w:i/>
                                      <w:iCs/>
                                      <w:sz w:val="16"/>
                                      <w:szCs w:val="16"/>
                                    </w:rPr>
                                  </w:pPr>
                                  <w:r>
                                    <w:rPr>
                                      <w:i/>
                                      <w:iCs/>
                                      <w:sz w:val="16"/>
                                      <w:szCs w:val="16"/>
                                    </w:rPr>
                                    <w:t>m</w:t>
                                  </w:r>
                                </w:p>
                              </w:tc>
                              <w:tc>
                                <w:tcPr>
                                  <w:tcW w:w="1710" w:type="dxa"/>
                                  <w:tcBorders>
                                    <w:top w:val="nil"/>
                                    <w:left w:val="nil"/>
                                    <w:bottom w:val="nil"/>
                                    <w:right w:val="nil"/>
                                  </w:tcBorders>
                                </w:tcPr>
                                <w:p w:rsidR="00F659E9" w:rsidRDefault="00F659E9">
                                  <w:pPr>
                                    <w:rPr>
                                      <w:sz w:val="16"/>
                                      <w:szCs w:val="16"/>
                                      <w:vertAlign w:val="superscript"/>
                                    </w:rPr>
                                  </w:pPr>
                                  <w:r>
                                    <w:rPr>
                                      <w:sz w:val="16"/>
                                      <w:szCs w:val="16"/>
                                    </w:rPr>
                                    <w:t>magnetic moment</w:t>
                                  </w:r>
                                </w:p>
                              </w:tc>
                              <w:tc>
                                <w:tcPr>
                                  <w:tcW w:w="2610" w:type="dxa"/>
                                  <w:tcBorders>
                                    <w:top w:val="nil"/>
                                    <w:left w:val="nil"/>
                                    <w:bottom w:val="nil"/>
                                    <w:right w:val="nil"/>
                                  </w:tcBorders>
                                </w:tcPr>
                                <w:p w:rsidR="00F659E9" w:rsidRPr="00E265FB" w:rsidRDefault="00F659E9">
                                  <w:pPr>
                                    <w:rPr>
                                      <w:sz w:val="16"/>
                                      <w:szCs w:val="16"/>
                                      <w:lang w:val="de-DE"/>
                                    </w:rPr>
                                  </w:pPr>
                                  <w:r w:rsidRPr="00E265FB">
                                    <w:rPr>
                                      <w:sz w:val="16"/>
                                      <w:szCs w:val="16"/>
                                      <w:lang w:val="de-DE"/>
                                    </w:rPr>
                                    <w:t xml:space="preserve">1 erg/G = 1 emu </w:t>
                                  </w:r>
                                </w:p>
                                <w:p w:rsidR="00F659E9" w:rsidRPr="00E265FB" w:rsidRDefault="00F659E9">
                                  <w:pPr>
                                    <w:rPr>
                                      <w:sz w:val="16"/>
                                      <w:szCs w:val="16"/>
                                      <w:lang w:val="de-DE"/>
                                    </w:rPr>
                                  </w:pPr>
                                  <w:r w:rsidRPr="00E265FB">
                                    <w:rPr>
                                      <w:sz w:val="16"/>
                                      <w:szCs w:val="16"/>
                                      <w:lang w:val="de-DE"/>
                                    </w:rPr>
                                    <w:t xml:space="preserve">  </w:t>
                                  </w:r>
                                  <w:r>
                                    <w:rPr>
                                      <w:sz w:val="16"/>
                                      <w:szCs w:val="16"/>
                                    </w:rPr>
                                    <w:sym w:font="Symbol" w:char="F0AE"/>
                                  </w:r>
                                  <w:r w:rsidRPr="00E265FB">
                                    <w:rPr>
                                      <w:sz w:val="16"/>
                                      <w:szCs w:val="16"/>
                                      <w:lang w:val="de-DE"/>
                                    </w:rPr>
                                    <w:t xml:space="preserve"> 10</w:t>
                                  </w:r>
                                  <w:r>
                                    <w:rPr>
                                      <w:sz w:val="16"/>
                                      <w:szCs w:val="16"/>
                                      <w:vertAlign w:val="superscript"/>
                                    </w:rPr>
                                    <w:sym w:font="Symbol" w:char="F02D"/>
                                  </w:r>
                                  <w:r w:rsidRPr="00E265FB">
                                    <w:rPr>
                                      <w:sz w:val="16"/>
                                      <w:szCs w:val="16"/>
                                      <w:vertAlign w:val="superscript"/>
                                      <w:lang w:val="de-DE"/>
                                    </w:rPr>
                                    <w:t>3</w:t>
                                  </w:r>
                                  <w:r w:rsidRPr="00E265FB">
                                    <w:rPr>
                                      <w:sz w:val="16"/>
                                      <w:szCs w:val="16"/>
                                      <w:lang w:val="de-DE"/>
                                    </w:rPr>
                                    <w:t xml:space="preserve"> A·m</w:t>
                                  </w:r>
                                  <w:r w:rsidRPr="00E265FB">
                                    <w:rPr>
                                      <w:sz w:val="16"/>
                                      <w:szCs w:val="16"/>
                                      <w:vertAlign w:val="superscript"/>
                                      <w:lang w:val="de-DE"/>
                                    </w:rPr>
                                    <w:t>2</w:t>
                                  </w:r>
                                  <w:r w:rsidRPr="00E265FB">
                                    <w:rPr>
                                      <w:sz w:val="16"/>
                                      <w:szCs w:val="16"/>
                                      <w:lang w:val="de-DE"/>
                                    </w:rPr>
                                    <w:t xml:space="preserve"> = 10</w:t>
                                  </w:r>
                                  <w:r>
                                    <w:rPr>
                                      <w:sz w:val="16"/>
                                      <w:szCs w:val="16"/>
                                      <w:vertAlign w:val="superscript"/>
                                    </w:rPr>
                                    <w:sym w:font="Symbol" w:char="F02D"/>
                                  </w:r>
                                  <w:r w:rsidRPr="00E265FB">
                                    <w:rPr>
                                      <w:sz w:val="16"/>
                                      <w:szCs w:val="16"/>
                                      <w:vertAlign w:val="superscript"/>
                                      <w:lang w:val="de-DE"/>
                                    </w:rPr>
                                    <w:t>3</w:t>
                                  </w:r>
                                  <w:r w:rsidRPr="00E265FB">
                                    <w:rPr>
                                      <w:sz w:val="16"/>
                                      <w:szCs w:val="16"/>
                                      <w:lang w:val="de-DE"/>
                                    </w:rPr>
                                    <w:t xml:space="preserve"> J/T</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M</w:t>
                                  </w:r>
                                </w:p>
                              </w:tc>
                              <w:tc>
                                <w:tcPr>
                                  <w:tcW w:w="1710" w:type="dxa"/>
                                  <w:tcBorders>
                                    <w:top w:val="nil"/>
                                    <w:left w:val="nil"/>
                                    <w:bottom w:val="nil"/>
                                    <w:right w:val="nil"/>
                                  </w:tcBorders>
                                </w:tcPr>
                                <w:p w:rsidR="00F659E9" w:rsidRDefault="00F659E9">
                                  <w:pPr>
                                    <w:rPr>
                                      <w:sz w:val="16"/>
                                      <w:szCs w:val="16"/>
                                    </w:rPr>
                                  </w:pPr>
                                  <w:r>
                                    <w:rPr>
                                      <w:sz w:val="16"/>
                                      <w:szCs w:val="16"/>
                                    </w:rPr>
                                    <w:t>magnetization</w:t>
                                  </w:r>
                                </w:p>
                              </w:tc>
                              <w:tc>
                                <w:tcPr>
                                  <w:tcW w:w="2610" w:type="dxa"/>
                                  <w:tcBorders>
                                    <w:top w:val="nil"/>
                                    <w:left w:val="nil"/>
                                    <w:bottom w:val="nil"/>
                                    <w:right w:val="nil"/>
                                  </w:tcBorders>
                                </w:tcPr>
                                <w:p w:rsidR="00F659E9" w:rsidRDefault="00F659E9">
                                  <w:pPr>
                                    <w:rPr>
                                      <w:sz w:val="16"/>
                                      <w:szCs w:val="16"/>
                                    </w:rPr>
                                  </w:pPr>
                                  <w:r>
                                    <w:rPr>
                                      <w:sz w:val="16"/>
                                      <w:szCs w:val="16"/>
                                    </w:rPr>
                                    <w:t>1 erg/(G·cm</w:t>
                                  </w:r>
                                  <w:r>
                                    <w:rPr>
                                      <w:sz w:val="16"/>
                                      <w:szCs w:val="16"/>
                                      <w:vertAlign w:val="superscript"/>
                                    </w:rPr>
                                    <w:t>3</w:t>
                                  </w:r>
                                  <w:r>
                                    <w:rPr>
                                      <w:sz w:val="16"/>
                                      <w:szCs w:val="16"/>
                                    </w:rPr>
                                    <w:t>) = 1 emu/cm</w:t>
                                  </w:r>
                                  <w:r>
                                    <w:rPr>
                                      <w:sz w:val="16"/>
                                      <w:szCs w:val="16"/>
                                      <w:vertAlign w:val="superscript"/>
                                    </w:rPr>
                                    <w:t>3</w:t>
                                  </w:r>
                                </w:p>
                                <w:p w:rsidR="00F659E9" w:rsidRDefault="00F659E9">
                                  <w:pPr>
                                    <w:rPr>
                                      <w:sz w:val="16"/>
                                      <w:szCs w:val="16"/>
                                    </w:rPr>
                                  </w:pPr>
                                  <w:r>
                                    <w:rPr>
                                      <w:sz w:val="16"/>
                                      <w:szCs w:val="16"/>
                                    </w:rPr>
                                    <w:t xml:space="preserve">  </w:t>
                                  </w:r>
                                  <w:r>
                                    <w:rPr>
                                      <w:sz w:val="16"/>
                                      <w:szCs w:val="16"/>
                                    </w:rPr>
                                    <w:sym w:font="Symbol" w:char="F0AE"/>
                                  </w:r>
                                  <w:r>
                                    <w:rPr>
                                      <w:sz w:val="16"/>
                                      <w:szCs w:val="16"/>
                                    </w:rPr>
                                    <w:t xml:space="preserve"> 10</w:t>
                                  </w:r>
                                  <w:r>
                                    <w:rPr>
                                      <w:sz w:val="16"/>
                                      <w:szCs w:val="16"/>
                                      <w:vertAlign w:val="superscript"/>
                                    </w:rPr>
                                    <w:t>3</w:t>
                                  </w:r>
                                  <w:r>
                                    <w:rPr>
                                      <w:sz w:val="16"/>
                                      <w:szCs w:val="16"/>
                                    </w:rPr>
                                    <w:t xml:space="preserve"> A/m</w:t>
                                  </w:r>
                                </w:p>
                              </w:tc>
                            </w:tr>
                            <w:tr w:rsidR="00F659E9">
                              <w:tc>
                                <w:tcPr>
                                  <w:tcW w:w="720" w:type="dxa"/>
                                  <w:tcBorders>
                                    <w:top w:val="nil"/>
                                    <w:left w:val="nil"/>
                                    <w:bottom w:val="nil"/>
                                    <w:right w:val="nil"/>
                                  </w:tcBorders>
                                </w:tcPr>
                                <w:p w:rsidR="00F659E9" w:rsidRDefault="00F659E9">
                                  <w:pPr>
                                    <w:rPr>
                                      <w:i/>
                                      <w:iCs/>
                                      <w:sz w:val="16"/>
                                      <w:szCs w:val="16"/>
                                    </w:rPr>
                                  </w:pPr>
                                  <w:r>
                                    <w:rPr>
                                      <w:sz w:val="16"/>
                                      <w:szCs w:val="16"/>
                                    </w:rPr>
                                    <w:t>4</w:t>
                                  </w:r>
                                  <w:r>
                                    <w:rPr>
                                      <w:sz w:val="16"/>
                                      <w:szCs w:val="16"/>
                                    </w:rPr>
                                    <w:sym w:font="Symbol" w:char="F070"/>
                                  </w:r>
                                  <w:r>
                                    <w:rPr>
                                      <w:i/>
                                      <w:iCs/>
                                      <w:sz w:val="16"/>
                                      <w:szCs w:val="16"/>
                                    </w:rPr>
                                    <w:t>M</w:t>
                                  </w:r>
                                </w:p>
                              </w:tc>
                              <w:tc>
                                <w:tcPr>
                                  <w:tcW w:w="1710" w:type="dxa"/>
                                  <w:tcBorders>
                                    <w:top w:val="nil"/>
                                    <w:left w:val="nil"/>
                                    <w:bottom w:val="nil"/>
                                    <w:right w:val="nil"/>
                                  </w:tcBorders>
                                </w:tcPr>
                                <w:p w:rsidR="00F659E9" w:rsidRDefault="00F659E9">
                                  <w:pPr>
                                    <w:rPr>
                                      <w:sz w:val="16"/>
                                      <w:szCs w:val="16"/>
                                    </w:rPr>
                                  </w:pPr>
                                  <w:r>
                                    <w:rPr>
                                      <w:sz w:val="16"/>
                                      <w:szCs w:val="16"/>
                                    </w:rPr>
                                    <w:t>magnetization</w:t>
                                  </w:r>
                                </w:p>
                              </w:tc>
                              <w:tc>
                                <w:tcPr>
                                  <w:tcW w:w="2610" w:type="dxa"/>
                                  <w:tcBorders>
                                    <w:top w:val="nil"/>
                                    <w:left w:val="nil"/>
                                    <w:bottom w:val="nil"/>
                                    <w:right w:val="nil"/>
                                  </w:tcBorders>
                                </w:tcPr>
                                <w:p w:rsidR="00F659E9" w:rsidRDefault="00F659E9">
                                  <w:pPr>
                                    <w:rPr>
                                      <w:sz w:val="16"/>
                                      <w:szCs w:val="16"/>
                                    </w:rPr>
                                  </w:pPr>
                                  <w:r>
                                    <w:rPr>
                                      <w:sz w:val="16"/>
                                      <w:szCs w:val="16"/>
                                    </w:rPr>
                                    <w:t xml:space="preserve">1 G </w:t>
                                  </w:r>
                                  <w:r>
                                    <w:rPr>
                                      <w:sz w:val="16"/>
                                      <w:szCs w:val="16"/>
                                    </w:rPr>
                                    <w:sym w:font="Symbol" w:char="F0AE"/>
                                  </w:r>
                                  <w:r>
                                    <w:rPr>
                                      <w:sz w:val="16"/>
                                      <w:szCs w:val="16"/>
                                    </w:rPr>
                                    <w:t xml:space="preserve"> 10</w:t>
                                  </w:r>
                                  <w:r>
                                    <w:rPr>
                                      <w:sz w:val="16"/>
                                      <w:szCs w:val="16"/>
                                      <w:vertAlign w:val="superscript"/>
                                    </w:rPr>
                                    <w:t>3</w:t>
                                  </w:r>
                                  <w:r>
                                    <w:rPr>
                                      <w:sz w:val="16"/>
                                      <w:szCs w:val="16"/>
                                    </w:rPr>
                                    <w:t>/(4</w:t>
                                  </w:r>
                                  <w:r>
                                    <w:rPr>
                                      <w:sz w:val="16"/>
                                      <w:szCs w:val="16"/>
                                    </w:rPr>
                                    <w:sym w:font="Symbol" w:char="F070"/>
                                  </w:r>
                                  <w:r>
                                    <w:rPr>
                                      <w:sz w:val="16"/>
                                      <w:szCs w:val="16"/>
                                    </w:rPr>
                                    <w:t>) A/m</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73"/>
                                  </w:r>
                                </w:p>
                              </w:tc>
                              <w:tc>
                                <w:tcPr>
                                  <w:tcW w:w="1710" w:type="dxa"/>
                                  <w:tcBorders>
                                    <w:top w:val="nil"/>
                                    <w:left w:val="nil"/>
                                    <w:bottom w:val="nil"/>
                                    <w:right w:val="nil"/>
                                  </w:tcBorders>
                                </w:tcPr>
                                <w:p w:rsidR="00F659E9" w:rsidRDefault="00F659E9" w:rsidP="00F659E9">
                                  <w:pPr>
                                    <w:jc w:val="right"/>
                                    <w:rPr>
                                      <w:sz w:val="16"/>
                                      <w:szCs w:val="16"/>
                                    </w:rPr>
                                  </w:pPr>
                                  <w:r>
                                    <w:rPr>
                                      <w:sz w:val="16"/>
                                      <w:szCs w:val="16"/>
                                    </w:rPr>
                                    <w:t>specific magnetization</w:t>
                                  </w:r>
                                </w:p>
                              </w:tc>
                              <w:tc>
                                <w:tcPr>
                                  <w:tcW w:w="2610" w:type="dxa"/>
                                  <w:tcBorders>
                                    <w:top w:val="nil"/>
                                    <w:left w:val="nil"/>
                                    <w:bottom w:val="nil"/>
                                    <w:right w:val="nil"/>
                                  </w:tcBorders>
                                </w:tcPr>
                                <w:p w:rsidR="00F659E9" w:rsidRDefault="00F659E9" w:rsidP="00F659E9">
                                  <w:pPr>
                                    <w:jc w:val="right"/>
                                    <w:rPr>
                                      <w:sz w:val="16"/>
                                      <w:szCs w:val="16"/>
                                    </w:rPr>
                                  </w:pPr>
                                  <w:r>
                                    <w:rPr>
                                      <w:sz w:val="16"/>
                                      <w:szCs w:val="16"/>
                                    </w:rPr>
                                    <w:t>1 erg/(</w:t>
                                  </w:r>
                                  <w:proofErr w:type="spellStart"/>
                                  <w:r>
                                    <w:rPr>
                                      <w:sz w:val="16"/>
                                      <w:szCs w:val="16"/>
                                    </w:rPr>
                                    <w:t>G·g</w:t>
                                  </w:r>
                                  <w:proofErr w:type="spellEnd"/>
                                  <w:r>
                                    <w:rPr>
                                      <w:sz w:val="16"/>
                                      <w:szCs w:val="16"/>
                                    </w:rPr>
                                    <w:t xml:space="preserve">) = 1 emu/g </w:t>
                                  </w:r>
                                  <w:r>
                                    <w:rPr>
                                      <w:sz w:val="16"/>
                                      <w:szCs w:val="16"/>
                                    </w:rPr>
                                    <w:sym w:font="Symbol" w:char="F0AE"/>
                                  </w:r>
                                  <w:r>
                                    <w:rPr>
                                      <w:sz w:val="16"/>
                                      <w:szCs w:val="16"/>
                                    </w:rPr>
                                    <w:t xml:space="preserve"> 1 A·m</w:t>
                                  </w:r>
                                  <w:r>
                                    <w:rPr>
                                      <w:sz w:val="16"/>
                                      <w:szCs w:val="16"/>
                                      <w:vertAlign w:val="superscript"/>
                                    </w:rPr>
                                    <w:t>2</w:t>
                                  </w:r>
                                  <w:r>
                                    <w:rPr>
                                      <w:sz w:val="16"/>
                                      <w:szCs w:val="16"/>
                                    </w:rPr>
                                    <w:t>/kg</w:t>
                                  </w:r>
                                </w:p>
                              </w:tc>
                            </w:tr>
                            <w:tr w:rsidR="00F659E9" w:rsidRPr="00E265FB">
                              <w:tc>
                                <w:tcPr>
                                  <w:tcW w:w="720" w:type="dxa"/>
                                  <w:tcBorders>
                                    <w:top w:val="nil"/>
                                    <w:left w:val="nil"/>
                                    <w:bottom w:val="nil"/>
                                    <w:right w:val="nil"/>
                                  </w:tcBorders>
                                </w:tcPr>
                                <w:p w:rsidR="00F659E9" w:rsidRDefault="00F659E9">
                                  <w:pPr>
                                    <w:rPr>
                                      <w:i/>
                                      <w:iCs/>
                                      <w:sz w:val="16"/>
                                      <w:szCs w:val="16"/>
                                    </w:rPr>
                                  </w:pPr>
                                  <w:r>
                                    <w:rPr>
                                      <w:i/>
                                      <w:iCs/>
                                      <w:sz w:val="16"/>
                                      <w:szCs w:val="16"/>
                                    </w:rPr>
                                    <w:t>j</w:t>
                                  </w:r>
                                </w:p>
                              </w:tc>
                              <w:tc>
                                <w:tcPr>
                                  <w:tcW w:w="1710" w:type="dxa"/>
                                  <w:tcBorders>
                                    <w:top w:val="nil"/>
                                    <w:left w:val="nil"/>
                                    <w:bottom w:val="nil"/>
                                    <w:right w:val="nil"/>
                                  </w:tcBorders>
                                </w:tcPr>
                                <w:p w:rsidR="00F659E9" w:rsidRDefault="00F659E9">
                                  <w:pPr>
                                    <w:rPr>
                                      <w:sz w:val="16"/>
                                      <w:szCs w:val="16"/>
                                    </w:rPr>
                                  </w:pPr>
                                  <w:r>
                                    <w:rPr>
                                      <w:sz w:val="16"/>
                                      <w:szCs w:val="16"/>
                                    </w:rPr>
                                    <w:t xml:space="preserve">magnetic dipole </w:t>
                                  </w:r>
                                </w:p>
                                <w:p w:rsidR="00F659E9" w:rsidRDefault="00F659E9">
                                  <w:pPr>
                                    <w:rPr>
                                      <w:sz w:val="16"/>
                                      <w:szCs w:val="16"/>
                                    </w:rPr>
                                  </w:pPr>
                                  <w:r>
                                    <w:rPr>
                                      <w:sz w:val="16"/>
                                      <w:szCs w:val="16"/>
                                    </w:rPr>
                                    <w:t xml:space="preserve">  moment</w:t>
                                  </w:r>
                                </w:p>
                              </w:tc>
                              <w:tc>
                                <w:tcPr>
                                  <w:tcW w:w="2610" w:type="dxa"/>
                                  <w:tcBorders>
                                    <w:top w:val="nil"/>
                                    <w:left w:val="nil"/>
                                    <w:bottom w:val="nil"/>
                                    <w:right w:val="nil"/>
                                  </w:tcBorders>
                                </w:tcPr>
                                <w:p w:rsidR="00F659E9" w:rsidRPr="00E265FB" w:rsidRDefault="00F659E9">
                                  <w:pPr>
                                    <w:rPr>
                                      <w:sz w:val="16"/>
                                      <w:szCs w:val="16"/>
                                      <w:lang w:val="de-DE"/>
                                    </w:rPr>
                                  </w:pPr>
                                  <w:r w:rsidRPr="00E265FB">
                                    <w:rPr>
                                      <w:sz w:val="16"/>
                                      <w:szCs w:val="16"/>
                                      <w:lang w:val="de-DE"/>
                                    </w:rPr>
                                    <w:t xml:space="preserve">1 erg/G = 1 emu </w:t>
                                  </w:r>
                                </w:p>
                                <w:p w:rsidR="00F659E9" w:rsidRPr="00E265FB" w:rsidRDefault="00F659E9">
                                  <w:pPr>
                                    <w:rPr>
                                      <w:sz w:val="16"/>
                                      <w:szCs w:val="16"/>
                                      <w:lang w:val="de-DE"/>
                                    </w:rPr>
                                  </w:pPr>
                                  <w:r w:rsidRPr="00E265FB">
                                    <w:rPr>
                                      <w:sz w:val="16"/>
                                      <w:szCs w:val="16"/>
                                      <w:lang w:val="de-DE"/>
                                    </w:rPr>
                                    <w:t xml:space="preserve">  </w:t>
                                  </w:r>
                                  <w:r>
                                    <w:rPr>
                                      <w:sz w:val="16"/>
                                      <w:szCs w:val="16"/>
                                    </w:rPr>
                                    <w:sym w:font="Symbol" w:char="F0AE"/>
                                  </w:r>
                                  <w:r w:rsidRPr="00E265FB">
                                    <w:rPr>
                                      <w:sz w:val="16"/>
                                      <w:szCs w:val="16"/>
                                      <w:lang w:val="de-DE"/>
                                    </w:rPr>
                                    <w:t xml:space="preserve"> 4</w:t>
                                  </w:r>
                                  <w:r>
                                    <w:rPr>
                                      <w:sz w:val="16"/>
                                      <w:szCs w:val="16"/>
                                    </w:rPr>
                                    <w:sym w:font="Symbol" w:char="F070"/>
                                  </w:r>
                                  <w:r w:rsidRPr="00E265FB">
                                    <w:rPr>
                                      <w:sz w:val="16"/>
                                      <w:szCs w:val="16"/>
                                      <w:lang w:val="de-DE"/>
                                    </w:rPr>
                                    <w:t xml:space="preserve"> </w:t>
                                  </w:r>
                                  <w:r>
                                    <w:rPr>
                                      <w:sz w:val="16"/>
                                      <w:szCs w:val="16"/>
                                    </w:rPr>
                                    <w:sym w:font="Symbol" w:char="F0B4"/>
                                  </w:r>
                                  <w:r w:rsidRPr="00E265FB">
                                    <w:rPr>
                                      <w:sz w:val="16"/>
                                      <w:szCs w:val="16"/>
                                      <w:lang w:val="de-DE"/>
                                    </w:rPr>
                                    <w:t xml:space="preserve"> 10</w:t>
                                  </w:r>
                                  <w:r>
                                    <w:rPr>
                                      <w:sz w:val="16"/>
                                      <w:szCs w:val="16"/>
                                      <w:vertAlign w:val="superscript"/>
                                    </w:rPr>
                                    <w:sym w:font="Symbol" w:char="F02D"/>
                                  </w:r>
                                  <w:r w:rsidRPr="00E265FB">
                                    <w:rPr>
                                      <w:sz w:val="16"/>
                                      <w:szCs w:val="16"/>
                                      <w:vertAlign w:val="superscript"/>
                                      <w:lang w:val="de-DE"/>
                                    </w:rPr>
                                    <w:t>10</w:t>
                                  </w:r>
                                  <w:r w:rsidRPr="00E265FB">
                                    <w:rPr>
                                      <w:sz w:val="16"/>
                                      <w:szCs w:val="16"/>
                                      <w:lang w:val="de-DE"/>
                                    </w:rPr>
                                    <w:t xml:space="preserve"> Wb·m</w:t>
                                  </w:r>
                                </w:p>
                              </w:tc>
                            </w:tr>
                            <w:tr w:rsidR="00F659E9" w:rsidRPr="00E265FB">
                              <w:tc>
                                <w:tcPr>
                                  <w:tcW w:w="720" w:type="dxa"/>
                                  <w:tcBorders>
                                    <w:top w:val="nil"/>
                                    <w:left w:val="nil"/>
                                    <w:bottom w:val="nil"/>
                                    <w:right w:val="nil"/>
                                  </w:tcBorders>
                                </w:tcPr>
                                <w:p w:rsidR="00F659E9" w:rsidRDefault="00F659E9">
                                  <w:pPr>
                                    <w:rPr>
                                      <w:i/>
                                      <w:iCs/>
                                      <w:sz w:val="16"/>
                                      <w:szCs w:val="16"/>
                                    </w:rPr>
                                  </w:pPr>
                                  <w:r>
                                    <w:rPr>
                                      <w:i/>
                                      <w:iCs/>
                                      <w:sz w:val="16"/>
                                      <w:szCs w:val="16"/>
                                    </w:rPr>
                                    <w:t>J</w:t>
                                  </w:r>
                                </w:p>
                              </w:tc>
                              <w:tc>
                                <w:tcPr>
                                  <w:tcW w:w="1710" w:type="dxa"/>
                                  <w:tcBorders>
                                    <w:top w:val="nil"/>
                                    <w:left w:val="nil"/>
                                    <w:bottom w:val="nil"/>
                                    <w:right w:val="nil"/>
                                  </w:tcBorders>
                                </w:tcPr>
                                <w:p w:rsidR="00F659E9" w:rsidRDefault="00F659E9">
                                  <w:pPr>
                                    <w:rPr>
                                      <w:sz w:val="16"/>
                                      <w:szCs w:val="16"/>
                                    </w:rPr>
                                  </w:pPr>
                                  <w:r>
                                    <w:rPr>
                                      <w:sz w:val="16"/>
                                      <w:szCs w:val="16"/>
                                    </w:rPr>
                                    <w:t>magnetic polarization</w:t>
                                  </w:r>
                                </w:p>
                              </w:tc>
                              <w:tc>
                                <w:tcPr>
                                  <w:tcW w:w="2610" w:type="dxa"/>
                                  <w:tcBorders>
                                    <w:top w:val="nil"/>
                                    <w:left w:val="nil"/>
                                    <w:bottom w:val="nil"/>
                                    <w:right w:val="nil"/>
                                  </w:tcBorders>
                                </w:tcPr>
                                <w:p w:rsidR="00F659E9" w:rsidRPr="00E265FB" w:rsidRDefault="00F659E9">
                                  <w:pPr>
                                    <w:rPr>
                                      <w:sz w:val="16"/>
                                      <w:szCs w:val="16"/>
                                      <w:lang w:val="de-DE"/>
                                    </w:rPr>
                                  </w:pPr>
                                  <w:r w:rsidRPr="00E265FB">
                                    <w:rPr>
                                      <w:sz w:val="16"/>
                                      <w:szCs w:val="16"/>
                                      <w:lang w:val="de-DE"/>
                                    </w:rPr>
                                    <w:t>1 erg/(G·cm</w:t>
                                  </w:r>
                                  <w:r w:rsidRPr="00E265FB">
                                    <w:rPr>
                                      <w:sz w:val="16"/>
                                      <w:szCs w:val="16"/>
                                      <w:vertAlign w:val="superscript"/>
                                      <w:lang w:val="de-DE"/>
                                    </w:rPr>
                                    <w:t>3</w:t>
                                  </w:r>
                                  <w:r w:rsidRPr="00E265FB">
                                    <w:rPr>
                                      <w:sz w:val="16"/>
                                      <w:szCs w:val="16"/>
                                      <w:lang w:val="de-DE"/>
                                    </w:rPr>
                                    <w:t>) = 1 emu/cm</w:t>
                                  </w:r>
                                  <w:r w:rsidRPr="00E265FB">
                                    <w:rPr>
                                      <w:sz w:val="16"/>
                                      <w:szCs w:val="16"/>
                                      <w:vertAlign w:val="superscript"/>
                                      <w:lang w:val="de-DE"/>
                                    </w:rPr>
                                    <w:t>3</w:t>
                                  </w:r>
                                </w:p>
                                <w:p w:rsidR="00F659E9" w:rsidRPr="00E265FB" w:rsidRDefault="00F659E9">
                                  <w:pPr>
                                    <w:rPr>
                                      <w:sz w:val="16"/>
                                      <w:szCs w:val="16"/>
                                      <w:lang w:val="de-DE"/>
                                    </w:rPr>
                                  </w:pPr>
                                  <w:r w:rsidRPr="00E265FB">
                                    <w:rPr>
                                      <w:sz w:val="16"/>
                                      <w:szCs w:val="16"/>
                                      <w:lang w:val="de-DE"/>
                                    </w:rPr>
                                    <w:t xml:space="preserve">  </w:t>
                                  </w:r>
                                  <w:r>
                                    <w:rPr>
                                      <w:sz w:val="16"/>
                                      <w:szCs w:val="16"/>
                                    </w:rPr>
                                    <w:sym w:font="Symbol" w:char="F0AE"/>
                                  </w:r>
                                  <w:r w:rsidRPr="00E265FB">
                                    <w:rPr>
                                      <w:sz w:val="16"/>
                                      <w:szCs w:val="16"/>
                                      <w:lang w:val="de-DE"/>
                                    </w:rPr>
                                    <w:t xml:space="preserve"> 4</w:t>
                                  </w:r>
                                  <w:r>
                                    <w:rPr>
                                      <w:sz w:val="16"/>
                                      <w:szCs w:val="16"/>
                                    </w:rPr>
                                    <w:sym w:font="Symbol" w:char="F070"/>
                                  </w:r>
                                  <w:r w:rsidRPr="00E265FB">
                                    <w:rPr>
                                      <w:sz w:val="16"/>
                                      <w:szCs w:val="16"/>
                                      <w:lang w:val="de-DE"/>
                                    </w:rPr>
                                    <w:t xml:space="preserve"> </w:t>
                                  </w:r>
                                  <w:r>
                                    <w:rPr>
                                      <w:sz w:val="16"/>
                                      <w:szCs w:val="16"/>
                                    </w:rPr>
                                    <w:sym w:font="Symbol" w:char="F0B4"/>
                                  </w:r>
                                  <w:r w:rsidRPr="00E265FB">
                                    <w:rPr>
                                      <w:sz w:val="16"/>
                                      <w:szCs w:val="16"/>
                                      <w:lang w:val="de-DE"/>
                                    </w:rPr>
                                    <w:t xml:space="preserve"> 10</w:t>
                                  </w:r>
                                  <w:r>
                                    <w:rPr>
                                      <w:sz w:val="16"/>
                                      <w:szCs w:val="16"/>
                                      <w:vertAlign w:val="superscript"/>
                                    </w:rPr>
                                    <w:sym w:font="Symbol" w:char="F02D"/>
                                  </w:r>
                                  <w:r w:rsidRPr="00E265FB">
                                    <w:rPr>
                                      <w:sz w:val="16"/>
                                      <w:szCs w:val="16"/>
                                      <w:vertAlign w:val="superscript"/>
                                      <w:lang w:val="de-DE"/>
                                    </w:rPr>
                                    <w:t>4</w:t>
                                  </w:r>
                                  <w:r w:rsidRPr="00E265FB">
                                    <w:rPr>
                                      <w:sz w:val="16"/>
                                      <w:szCs w:val="16"/>
                                      <w:lang w:val="de-DE"/>
                                    </w:rPr>
                                    <w:t xml:space="preserve"> T</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63"/>
                                  </w:r>
                                  <w:r>
                                    <w:rPr>
                                      <w:i/>
                                      <w:iCs/>
                                      <w:sz w:val="16"/>
                                      <w:szCs w:val="16"/>
                                    </w:rPr>
                                    <w:t>,</w:t>
                                  </w:r>
                                  <w:r>
                                    <w:rPr>
                                      <w:sz w:val="16"/>
                                      <w:szCs w:val="16"/>
                                    </w:rPr>
                                    <w:t xml:space="preserve"> </w:t>
                                  </w:r>
                                  <w:r>
                                    <w:rPr>
                                      <w:sz w:val="16"/>
                                      <w:szCs w:val="16"/>
                                    </w:rPr>
                                    <w:sym w:font="Symbol" w:char="F06B"/>
                                  </w:r>
                                </w:p>
                              </w:tc>
                              <w:tc>
                                <w:tcPr>
                                  <w:tcW w:w="1710" w:type="dxa"/>
                                  <w:tcBorders>
                                    <w:top w:val="nil"/>
                                    <w:left w:val="nil"/>
                                    <w:bottom w:val="nil"/>
                                    <w:right w:val="nil"/>
                                  </w:tcBorders>
                                </w:tcPr>
                                <w:p w:rsidR="00F659E9" w:rsidRDefault="00F659E9">
                                  <w:pPr>
                                    <w:rPr>
                                      <w:sz w:val="16"/>
                                      <w:szCs w:val="16"/>
                                    </w:rPr>
                                  </w:pPr>
                                  <w:r>
                                    <w:rPr>
                                      <w:sz w:val="16"/>
                                      <w:szCs w:val="16"/>
                                    </w:rPr>
                                    <w:t>susceptibility</w:t>
                                  </w:r>
                                </w:p>
                              </w:tc>
                              <w:tc>
                                <w:tcPr>
                                  <w:tcW w:w="2610" w:type="dxa"/>
                                  <w:tcBorders>
                                    <w:top w:val="nil"/>
                                    <w:left w:val="nil"/>
                                    <w:bottom w:val="nil"/>
                                    <w:right w:val="nil"/>
                                  </w:tcBorders>
                                </w:tcPr>
                                <w:p w:rsidR="00F659E9" w:rsidRDefault="00F659E9">
                                  <w:pPr>
                                    <w:rPr>
                                      <w:sz w:val="16"/>
                                      <w:szCs w:val="16"/>
                                    </w:rPr>
                                  </w:pPr>
                                  <w:r>
                                    <w:rPr>
                                      <w:sz w:val="16"/>
                                      <w:szCs w:val="16"/>
                                    </w:rPr>
                                    <w:t xml:space="preserve">1 </w:t>
                                  </w:r>
                                  <w:r>
                                    <w:rPr>
                                      <w:sz w:val="16"/>
                                      <w:szCs w:val="16"/>
                                    </w:rPr>
                                    <w:sym w:font="Symbol" w:char="F0AE"/>
                                  </w:r>
                                  <w:r>
                                    <w:rPr>
                                      <w:sz w:val="16"/>
                                      <w:szCs w:val="16"/>
                                    </w:rPr>
                                    <w:t xml:space="preserve"> 4</w:t>
                                  </w:r>
                                  <w:r>
                                    <w:rPr>
                                      <w:sz w:val="16"/>
                                      <w:szCs w:val="16"/>
                                    </w:rPr>
                                    <w:sym w:font="Symbol" w:char="F070"/>
                                  </w:r>
                                </w:p>
                              </w:tc>
                            </w:tr>
                            <w:tr w:rsidR="00F659E9">
                              <w:tc>
                                <w:tcPr>
                                  <w:tcW w:w="720" w:type="dxa"/>
                                  <w:tcBorders>
                                    <w:top w:val="nil"/>
                                    <w:left w:val="nil"/>
                                    <w:bottom w:val="nil"/>
                                    <w:right w:val="nil"/>
                                  </w:tcBorders>
                                </w:tcPr>
                                <w:p w:rsidR="00F659E9" w:rsidRDefault="00F659E9">
                                  <w:pPr>
                                    <w:rPr>
                                      <w:sz w:val="16"/>
                                      <w:szCs w:val="16"/>
                                      <w:vertAlign w:val="subscript"/>
                                    </w:rPr>
                                  </w:pPr>
                                  <w:r>
                                    <w:rPr>
                                      <w:sz w:val="16"/>
                                      <w:szCs w:val="16"/>
                                    </w:rPr>
                                    <w:sym w:font="Symbol" w:char="F063"/>
                                  </w:r>
                                  <w:r>
                                    <w:rPr>
                                      <w:sz w:val="16"/>
                                      <w:szCs w:val="16"/>
                                      <w:vertAlign w:val="subscript"/>
                                    </w:rPr>
                                    <w:sym w:font="Symbol" w:char="F072"/>
                                  </w:r>
                                </w:p>
                              </w:tc>
                              <w:tc>
                                <w:tcPr>
                                  <w:tcW w:w="1710" w:type="dxa"/>
                                  <w:tcBorders>
                                    <w:top w:val="nil"/>
                                    <w:left w:val="nil"/>
                                    <w:bottom w:val="nil"/>
                                    <w:right w:val="nil"/>
                                  </w:tcBorders>
                                </w:tcPr>
                                <w:p w:rsidR="00F659E9" w:rsidRDefault="00F659E9">
                                  <w:pPr>
                                    <w:rPr>
                                      <w:sz w:val="16"/>
                                      <w:szCs w:val="16"/>
                                    </w:rPr>
                                  </w:pPr>
                                  <w:r>
                                    <w:rPr>
                                      <w:sz w:val="16"/>
                                      <w:szCs w:val="16"/>
                                    </w:rPr>
                                    <w:t>mass susceptibility</w:t>
                                  </w:r>
                                </w:p>
                              </w:tc>
                              <w:tc>
                                <w:tcPr>
                                  <w:tcW w:w="2610" w:type="dxa"/>
                                  <w:tcBorders>
                                    <w:top w:val="nil"/>
                                    <w:left w:val="nil"/>
                                    <w:bottom w:val="nil"/>
                                    <w:right w:val="nil"/>
                                  </w:tcBorders>
                                </w:tcPr>
                                <w:p w:rsidR="00F659E9" w:rsidRDefault="00F659E9">
                                  <w:pPr>
                                    <w:rPr>
                                      <w:sz w:val="16"/>
                                      <w:szCs w:val="16"/>
                                    </w:rPr>
                                  </w:pPr>
                                  <w:r>
                                    <w:rPr>
                                      <w:sz w:val="16"/>
                                      <w:szCs w:val="16"/>
                                    </w:rPr>
                                    <w:t>1 cm</w:t>
                                  </w:r>
                                  <w:r>
                                    <w:rPr>
                                      <w:sz w:val="16"/>
                                      <w:szCs w:val="16"/>
                                      <w:vertAlign w:val="superscript"/>
                                    </w:rPr>
                                    <w:t>3</w:t>
                                  </w:r>
                                  <w:r>
                                    <w:rPr>
                                      <w:sz w:val="16"/>
                                      <w:szCs w:val="16"/>
                                    </w:rPr>
                                    <w:t xml:space="preserve">/g </w:t>
                                  </w:r>
                                  <w:r>
                                    <w:rPr>
                                      <w:sz w:val="16"/>
                                      <w:szCs w:val="16"/>
                                    </w:rPr>
                                    <w:sym w:font="Symbol" w:char="F0AE"/>
                                  </w:r>
                                  <w:r>
                                    <w:rPr>
                                      <w:sz w:val="16"/>
                                      <w:szCs w:val="16"/>
                                    </w:rPr>
                                    <w:t xml:space="preserve"> 4</w:t>
                                  </w:r>
                                  <w:r>
                                    <w:rPr>
                                      <w:sz w:val="16"/>
                                      <w:szCs w:val="16"/>
                                    </w:rPr>
                                    <w:sym w:font="Symbol" w:char="F070"/>
                                  </w:r>
                                  <w:r>
                                    <w:rPr>
                                      <w:sz w:val="16"/>
                                      <w:szCs w:val="16"/>
                                    </w:rPr>
                                    <w:t xml:space="preserve"> </w:t>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3</w:t>
                                  </w:r>
                                  <w:r>
                                    <w:rPr>
                                      <w:sz w:val="16"/>
                                      <w:szCs w:val="16"/>
                                    </w:rPr>
                                    <w:t xml:space="preserve"> m</w:t>
                                  </w:r>
                                  <w:r>
                                    <w:rPr>
                                      <w:sz w:val="16"/>
                                      <w:szCs w:val="16"/>
                                      <w:vertAlign w:val="superscript"/>
                                    </w:rPr>
                                    <w:t>3</w:t>
                                  </w:r>
                                  <w:r>
                                    <w:rPr>
                                      <w:sz w:val="16"/>
                                      <w:szCs w:val="16"/>
                                    </w:rPr>
                                    <w:t>/kg</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6D"/>
                                  </w:r>
                                </w:p>
                              </w:tc>
                              <w:tc>
                                <w:tcPr>
                                  <w:tcW w:w="1710" w:type="dxa"/>
                                  <w:tcBorders>
                                    <w:top w:val="nil"/>
                                    <w:left w:val="nil"/>
                                    <w:bottom w:val="nil"/>
                                    <w:right w:val="nil"/>
                                  </w:tcBorders>
                                </w:tcPr>
                                <w:p w:rsidR="00F659E9" w:rsidRDefault="00F659E9">
                                  <w:pPr>
                                    <w:rPr>
                                      <w:sz w:val="16"/>
                                      <w:szCs w:val="16"/>
                                    </w:rPr>
                                  </w:pPr>
                                  <w:r>
                                    <w:rPr>
                                      <w:sz w:val="16"/>
                                      <w:szCs w:val="16"/>
                                    </w:rPr>
                                    <w:t>permeability</w:t>
                                  </w:r>
                                </w:p>
                              </w:tc>
                              <w:tc>
                                <w:tcPr>
                                  <w:tcW w:w="2610" w:type="dxa"/>
                                  <w:tcBorders>
                                    <w:top w:val="nil"/>
                                    <w:left w:val="nil"/>
                                    <w:bottom w:val="nil"/>
                                    <w:right w:val="nil"/>
                                  </w:tcBorders>
                                </w:tcPr>
                                <w:p w:rsidR="00F659E9" w:rsidRDefault="00F659E9">
                                  <w:pPr>
                                    <w:rPr>
                                      <w:sz w:val="16"/>
                                      <w:szCs w:val="16"/>
                                    </w:rPr>
                                  </w:pPr>
                                  <w:r>
                                    <w:rPr>
                                      <w:sz w:val="16"/>
                                      <w:szCs w:val="16"/>
                                    </w:rPr>
                                    <w:t xml:space="preserve">1 </w:t>
                                  </w:r>
                                  <w:r>
                                    <w:rPr>
                                      <w:sz w:val="16"/>
                                      <w:szCs w:val="16"/>
                                    </w:rPr>
                                    <w:sym w:font="Symbol" w:char="F0AE"/>
                                  </w:r>
                                  <w:r>
                                    <w:rPr>
                                      <w:sz w:val="16"/>
                                      <w:szCs w:val="16"/>
                                    </w:rPr>
                                    <w:t xml:space="preserve"> 4</w:t>
                                  </w:r>
                                  <w:r>
                                    <w:rPr>
                                      <w:sz w:val="16"/>
                                      <w:szCs w:val="16"/>
                                    </w:rPr>
                                    <w:sym w:font="Symbol" w:char="F070"/>
                                  </w:r>
                                  <w:r>
                                    <w:rPr>
                                      <w:sz w:val="16"/>
                                      <w:szCs w:val="16"/>
                                    </w:rPr>
                                    <w:t xml:space="preserve"> </w:t>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7</w:t>
                                  </w:r>
                                  <w:r>
                                    <w:rPr>
                                      <w:sz w:val="16"/>
                                      <w:szCs w:val="16"/>
                                    </w:rPr>
                                    <w:t xml:space="preserve"> H/m </w:t>
                                  </w:r>
                                </w:p>
                                <w:p w:rsidR="00F659E9" w:rsidRDefault="00F659E9">
                                  <w:pPr>
                                    <w:rPr>
                                      <w:sz w:val="16"/>
                                      <w:szCs w:val="16"/>
                                    </w:rPr>
                                  </w:pPr>
                                  <w:r>
                                    <w:rPr>
                                      <w:sz w:val="16"/>
                                      <w:szCs w:val="16"/>
                                    </w:rPr>
                                    <w:t xml:space="preserve">  = 4</w:t>
                                  </w:r>
                                  <w:r>
                                    <w:rPr>
                                      <w:sz w:val="16"/>
                                      <w:szCs w:val="16"/>
                                    </w:rPr>
                                    <w:sym w:font="Symbol" w:char="F070"/>
                                  </w:r>
                                  <w:r>
                                    <w:rPr>
                                      <w:sz w:val="16"/>
                                      <w:szCs w:val="16"/>
                                    </w:rPr>
                                    <w:t xml:space="preserve"> </w:t>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7</w:t>
                                  </w:r>
                                  <w:r>
                                    <w:rPr>
                                      <w:sz w:val="16"/>
                                      <w:szCs w:val="16"/>
                                    </w:rPr>
                                    <w:t xml:space="preserve"> </w:t>
                                  </w:r>
                                  <w:proofErr w:type="spellStart"/>
                                  <w:r>
                                    <w:rPr>
                                      <w:sz w:val="16"/>
                                      <w:szCs w:val="16"/>
                                    </w:rPr>
                                    <w:t>Wb</w:t>
                                  </w:r>
                                  <w:proofErr w:type="spellEnd"/>
                                  <w:r>
                                    <w:rPr>
                                      <w:sz w:val="16"/>
                                      <w:szCs w:val="16"/>
                                    </w:rPr>
                                    <w:t>/(</w:t>
                                  </w:r>
                                  <w:proofErr w:type="spellStart"/>
                                  <w:r>
                                    <w:rPr>
                                      <w:sz w:val="16"/>
                                      <w:szCs w:val="16"/>
                                    </w:rPr>
                                    <w:t>A·m</w:t>
                                  </w:r>
                                  <w:proofErr w:type="spellEnd"/>
                                  <w:r>
                                    <w:rPr>
                                      <w:sz w:val="16"/>
                                      <w:szCs w:val="16"/>
                                    </w:rPr>
                                    <w:t>)</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6D"/>
                                  </w:r>
                                  <w:r>
                                    <w:rPr>
                                      <w:sz w:val="16"/>
                                      <w:szCs w:val="16"/>
                                      <w:vertAlign w:val="subscript"/>
                                    </w:rPr>
                                    <w:t>r</w:t>
                                  </w:r>
                                </w:p>
                              </w:tc>
                              <w:tc>
                                <w:tcPr>
                                  <w:tcW w:w="1710" w:type="dxa"/>
                                  <w:tcBorders>
                                    <w:top w:val="nil"/>
                                    <w:left w:val="nil"/>
                                    <w:bottom w:val="nil"/>
                                    <w:right w:val="nil"/>
                                  </w:tcBorders>
                                </w:tcPr>
                                <w:p w:rsidR="00F659E9" w:rsidRDefault="00F659E9">
                                  <w:pPr>
                                    <w:rPr>
                                      <w:sz w:val="16"/>
                                      <w:szCs w:val="16"/>
                                    </w:rPr>
                                  </w:pPr>
                                  <w:r>
                                    <w:rPr>
                                      <w:sz w:val="16"/>
                                      <w:szCs w:val="16"/>
                                    </w:rPr>
                                    <w:t>relative permeability</w:t>
                                  </w:r>
                                </w:p>
                              </w:tc>
                              <w:tc>
                                <w:tcPr>
                                  <w:tcW w:w="2610" w:type="dxa"/>
                                  <w:tcBorders>
                                    <w:top w:val="nil"/>
                                    <w:left w:val="nil"/>
                                    <w:bottom w:val="nil"/>
                                    <w:right w:val="nil"/>
                                  </w:tcBorders>
                                </w:tcPr>
                                <w:p w:rsidR="00F659E9" w:rsidRDefault="00F659E9">
                                  <w:pPr>
                                    <w:rPr>
                                      <w:sz w:val="16"/>
                                      <w:szCs w:val="16"/>
                                    </w:rPr>
                                  </w:pPr>
                                  <w:r>
                                    <w:rPr>
                                      <w:sz w:val="16"/>
                                      <w:szCs w:val="16"/>
                                    </w:rPr>
                                    <w:sym w:font="Symbol" w:char="F06D"/>
                                  </w:r>
                                  <w:r>
                                    <w:rPr>
                                      <w:sz w:val="16"/>
                                      <w:szCs w:val="16"/>
                                    </w:rPr>
                                    <w:t xml:space="preserve"> </w:t>
                                  </w:r>
                                  <w:r>
                                    <w:rPr>
                                      <w:sz w:val="16"/>
                                      <w:szCs w:val="16"/>
                                    </w:rPr>
                                    <w:sym w:font="Symbol" w:char="F0AE"/>
                                  </w:r>
                                  <w:r>
                                    <w:rPr>
                                      <w:sz w:val="16"/>
                                      <w:szCs w:val="16"/>
                                    </w:rPr>
                                    <w:t xml:space="preserve"> </w:t>
                                  </w:r>
                                  <w:r>
                                    <w:rPr>
                                      <w:sz w:val="16"/>
                                      <w:szCs w:val="16"/>
                                    </w:rPr>
                                    <w:sym w:font="Symbol" w:char="F06D"/>
                                  </w:r>
                                  <w:r>
                                    <w:rPr>
                                      <w:sz w:val="16"/>
                                      <w:szCs w:val="16"/>
                                      <w:vertAlign w:val="subscript"/>
                                    </w:rPr>
                                    <w:t>r</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w, W</w:t>
                                  </w:r>
                                </w:p>
                              </w:tc>
                              <w:tc>
                                <w:tcPr>
                                  <w:tcW w:w="1710" w:type="dxa"/>
                                  <w:tcBorders>
                                    <w:top w:val="nil"/>
                                    <w:left w:val="nil"/>
                                    <w:bottom w:val="nil"/>
                                    <w:right w:val="nil"/>
                                  </w:tcBorders>
                                </w:tcPr>
                                <w:p w:rsidR="00F659E9" w:rsidRDefault="00F659E9">
                                  <w:pPr>
                                    <w:rPr>
                                      <w:sz w:val="16"/>
                                      <w:szCs w:val="16"/>
                                    </w:rPr>
                                  </w:pPr>
                                  <w:r>
                                    <w:rPr>
                                      <w:sz w:val="16"/>
                                      <w:szCs w:val="16"/>
                                    </w:rPr>
                                    <w:t>energy density</w:t>
                                  </w:r>
                                </w:p>
                              </w:tc>
                              <w:tc>
                                <w:tcPr>
                                  <w:tcW w:w="2610" w:type="dxa"/>
                                  <w:tcBorders>
                                    <w:top w:val="nil"/>
                                    <w:left w:val="nil"/>
                                    <w:bottom w:val="nil"/>
                                    <w:right w:val="nil"/>
                                  </w:tcBorders>
                                </w:tcPr>
                                <w:p w:rsidR="00F659E9" w:rsidRDefault="00F659E9">
                                  <w:pPr>
                                    <w:rPr>
                                      <w:sz w:val="16"/>
                                      <w:szCs w:val="16"/>
                                      <w:vertAlign w:val="superscript"/>
                                    </w:rPr>
                                  </w:pPr>
                                  <w:r>
                                    <w:rPr>
                                      <w:sz w:val="16"/>
                                      <w:szCs w:val="16"/>
                                    </w:rPr>
                                    <w:t>1 erg/cm</w:t>
                                  </w:r>
                                  <w:r>
                                    <w:rPr>
                                      <w:sz w:val="16"/>
                                      <w:szCs w:val="16"/>
                                      <w:vertAlign w:val="superscript"/>
                                    </w:rPr>
                                    <w:t>3</w:t>
                                  </w:r>
                                  <w:r>
                                    <w:rPr>
                                      <w:sz w:val="16"/>
                                      <w:szCs w:val="16"/>
                                    </w:rPr>
                                    <w:t xml:space="preserve">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1</w:t>
                                  </w:r>
                                  <w:r>
                                    <w:rPr>
                                      <w:sz w:val="16"/>
                                      <w:szCs w:val="16"/>
                                    </w:rPr>
                                    <w:t xml:space="preserve"> J/m</w:t>
                                  </w:r>
                                  <w:r>
                                    <w:rPr>
                                      <w:sz w:val="16"/>
                                      <w:szCs w:val="16"/>
                                      <w:vertAlign w:val="superscript"/>
                                    </w:rPr>
                                    <w:t>3</w:t>
                                  </w:r>
                                </w:p>
                              </w:tc>
                            </w:tr>
                            <w:tr w:rsidR="00F659E9">
                              <w:trPr>
                                <w:trHeight w:val="279"/>
                              </w:trPr>
                              <w:tc>
                                <w:tcPr>
                                  <w:tcW w:w="720" w:type="dxa"/>
                                  <w:tcBorders>
                                    <w:top w:val="nil"/>
                                    <w:left w:val="nil"/>
                                    <w:bottom w:val="double" w:sz="6" w:space="0" w:color="auto"/>
                                    <w:right w:val="nil"/>
                                  </w:tcBorders>
                                </w:tcPr>
                                <w:p w:rsidR="00F659E9" w:rsidRDefault="00F659E9">
                                  <w:pPr>
                                    <w:rPr>
                                      <w:i/>
                                      <w:iCs/>
                                      <w:sz w:val="16"/>
                                      <w:szCs w:val="16"/>
                                    </w:rPr>
                                  </w:pPr>
                                  <w:r>
                                    <w:rPr>
                                      <w:i/>
                                      <w:iCs/>
                                      <w:sz w:val="16"/>
                                      <w:szCs w:val="16"/>
                                    </w:rPr>
                                    <w:t>N, D</w:t>
                                  </w:r>
                                </w:p>
                              </w:tc>
                              <w:tc>
                                <w:tcPr>
                                  <w:tcW w:w="1710" w:type="dxa"/>
                                  <w:tcBorders>
                                    <w:top w:val="nil"/>
                                    <w:left w:val="nil"/>
                                    <w:bottom w:val="double" w:sz="6" w:space="0" w:color="auto"/>
                                    <w:right w:val="nil"/>
                                  </w:tcBorders>
                                </w:tcPr>
                                <w:p w:rsidR="00F659E9" w:rsidRDefault="00F659E9">
                                  <w:pPr>
                                    <w:rPr>
                                      <w:sz w:val="16"/>
                                      <w:szCs w:val="16"/>
                                    </w:rPr>
                                  </w:pPr>
                                  <w:r>
                                    <w:rPr>
                                      <w:sz w:val="16"/>
                                      <w:szCs w:val="16"/>
                                    </w:rPr>
                                    <w:t>demagnetizing factor</w:t>
                                  </w:r>
                                </w:p>
                              </w:tc>
                              <w:tc>
                                <w:tcPr>
                                  <w:tcW w:w="2610" w:type="dxa"/>
                                  <w:tcBorders>
                                    <w:top w:val="nil"/>
                                    <w:left w:val="nil"/>
                                    <w:bottom w:val="double" w:sz="6" w:space="0" w:color="auto"/>
                                    <w:right w:val="nil"/>
                                  </w:tcBorders>
                                </w:tcPr>
                                <w:p w:rsidR="00F659E9" w:rsidRDefault="00F659E9">
                                  <w:pPr>
                                    <w:rPr>
                                      <w:sz w:val="16"/>
                                      <w:szCs w:val="16"/>
                                    </w:rPr>
                                  </w:pPr>
                                  <w:r>
                                    <w:rPr>
                                      <w:sz w:val="16"/>
                                      <w:szCs w:val="16"/>
                                    </w:rPr>
                                    <w:t xml:space="preserve">1 </w:t>
                                  </w:r>
                                  <w:r>
                                    <w:rPr>
                                      <w:sz w:val="16"/>
                                      <w:szCs w:val="16"/>
                                    </w:rPr>
                                    <w:sym w:font="Symbol" w:char="F0AE"/>
                                  </w:r>
                                  <w:r>
                                    <w:rPr>
                                      <w:sz w:val="16"/>
                                      <w:szCs w:val="16"/>
                                    </w:rPr>
                                    <w:t xml:space="preserve"> 1/(4</w:t>
                                  </w:r>
                                  <w:r>
                                    <w:rPr>
                                      <w:sz w:val="16"/>
                                      <w:szCs w:val="16"/>
                                    </w:rPr>
                                    <w:sym w:font="Symbol" w:char="F070"/>
                                  </w:r>
                                  <w:r>
                                    <w:rPr>
                                      <w:sz w:val="16"/>
                                      <w:szCs w:val="16"/>
                                    </w:rPr>
                                    <w:t>)</w:t>
                                  </w:r>
                                </w:p>
                              </w:tc>
                            </w:tr>
                          </w:tbl>
                          <w:p w:rsidR="00F659E9" w:rsidRDefault="00F659E9" w:rsidP="00F659E9">
                            <w:pPr>
                              <w:pStyle w:val="Textpoznmkypodiarou"/>
                            </w:pPr>
                            <w:r>
                              <w:t xml:space="preserve">No vertical lines in table. Statements that serve as captions for the entire table do not need footnote letters. </w:t>
                            </w:r>
                          </w:p>
                          <w:p w:rsidR="00F659E9" w:rsidRDefault="00F659E9" w:rsidP="00F659E9">
                            <w:pPr>
                              <w:pStyle w:val="Textpoznmkypodiarou"/>
                            </w:pPr>
                            <w:proofErr w:type="spellStart"/>
                            <w:proofErr w:type="gramStart"/>
                            <w:r>
                              <w:rPr>
                                <w:vertAlign w:val="superscript"/>
                              </w:rPr>
                              <w:t>a</w:t>
                            </w:r>
                            <w:r>
                              <w:t>Gaussian</w:t>
                            </w:r>
                            <w:proofErr w:type="spellEnd"/>
                            <w:proofErr w:type="gramEnd"/>
                            <w:r>
                              <w:t xml:space="preserve"> units are the same as </w:t>
                            </w:r>
                            <w:proofErr w:type="spellStart"/>
                            <w:r>
                              <w:t>cgs</w:t>
                            </w:r>
                            <w:proofErr w:type="spellEnd"/>
                            <w:r>
                              <w:t xml:space="preserve"> emu for </w:t>
                            </w:r>
                            <w:proofErr w:type="spellStart"/>
                            <w:r>
                              <w:t>magnetostatics</w:t>
                            </w:r>
                            <w:proofErr w:type="spellEnd"/>
                            <w:r>
                              <w:t xml:space="preserve">; </w:t>
                            </w:r>
                            <w:proofErr w:type="spellStart"/>
                            <w:r>
                              <w:t>Mx</w:t>
                            </w:r>
                            <w:proofErr w:type="spellEnd"/>
                            <w:r>
                              <w:t xml:space="preserve"> = </w:t>
                            </w:r>
                            <w:proofErr w:type="spellStart"/>
                            <w:r>
                              <w:t>maxwell</w:t>
                            </w:r>
                            <w:proofErr w:type="spellEnd"/>
                            <w:r>
                              <w:t xml:space="preserve">, G = gauss, </w:t>
                            </w:r>
                            <w:proofErr w:type="spellStart"/>
                            <w:r>
                              <w:t>Oe</w:t>
                            </w:r>
                            <w:proofErr w:type="spellEnd"/>
                            <w:r>
                              <w:t xml:space="preserve"> = </w:t>
                            </w:r>
                            <w:proofErr w:type="spellStart"/>
                            <w:r>
                              <w:t>oersted</w:t>
                            </w:r>
                            <w:proofErr w:type="spellEnd"/>
                            <w:r>
                              <w:t xml:space="preserve">; </w:t>
                            </w:r>
                            <w:proofErr w:type="spellStart"/>
                            <w:r>
                              <w:t>Wb</w:t>
                            </w:r>
                            <w:proofErr w:type="spellEnd"/>
                            <w:r>
                              <w:t xml:space="preserve"> = weber, V = volt, s = second, T = tesla, m = meter, A = ampere, J = joule, kg = kilogram, H = henry.</w:t>
                            </w:r>
                          </w:p>
                          <w:p w:rsidR="00F659E9" w:rsidRDefault="00F659E9" w:rsidP="00F659E9">
                            <w:pPr>
                              <w:pStyle w:val="Textpoznmkypodiarou"/>
                            </w:pPr>
                          </w:p>
                          <w:p w:rsidR="00F659E9" w:rsidRDefault="00F659E9" w:rsidP="00F659E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EB6AFB" id="_x0000_t202" coordsize="21600,21600" o:spt="202" path="m,l,21600r21600,l21600,xe">
                <v:stroke joinstyle="miter"/>
                <v:path gradientshapeok="t" o:connecttype="rect"/>
              </v:shapetype>
              <v:shape id="Text Box 6" o:spid="_x0000_s1026" type="#_x0000_t202" style="position:absolute;left:0;text-align:left;margin-left:132.55pt;margin-top:24pt;width:248.4pt;height:312.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bSKfgIAAAAFAAAOAAAAZHJzL2Uyb0RvYy54bWysVF1vmzAUfZ+0/2D5PQVSkgYUUjXtMk3q&#10;PqR2P8CxTbBmbM92Al21/75rE9Ls42GaxgNc7OvDufecy/K6byU6cOuEVhXOLlKMuKKaCbWr8OfH&#10;zWSBkfNEMSK14hV+4g5fr16/Wnam5FPdaMm4RQCiXNmZCjfemzJJHG14S9yFNlzBZq1tSzy82l3C&#10;LOkAvZXJNE3nSactM1ZT7hys3g2beBXx65pT/7GuHfdIVhi4+Xi38b4N92S1JOXOEtMIeqRB/oFF&#10;S4SCj56g7ognaG/Fb1CtoFY7XfsLqttE17WgPNYA1WTpL9U8NMTwWAs0x5lTm9z/g6UfDp8sEgy0&#10;w0iRFiR65L1Ha92jeehOZ1wJSQ8G0nwPyyEzVOrMvaZfHFL6tiFqx2+s1V3DCQN2WTiZnB0dcFwA&#10;2XbvNYPPkL3XEaivbRsAoRkI0EGlp5MygQqFxctsls8XsEVh77K4ms7mUbuElONxY51/y3WLQlBh&#10;C9JHeHK4dz7QIeWYEulrKdhGSBlf7G57Ky06ELDJJl6xAqjyPE2qkKx0ODYgDivAEr4R9gLfKPtz&#10;kU3zdD0tJpv54mqSb/LZpLhKF5M0K9bFPM2L/G7zPRDM8rIRjHF1LxQfLZjlfyfxcRgG80QToq7C&#10;xWw6GzQ6Z+/Oi0zj9aciW+FhIqVoK7w4JZEyKPtGMSiblJ4IOcTJz/Rjl6EH4zN2JfogSD+YwPfb&#10;HlCCObaaPYEjrAa9QFv4jUDQaPsNow5GssLu655YjpF8p8BVYX7HwI7BdgyIonC0wh6jIbz1w5zv&#10;jRW7BpAH3yp9A86rRfTEC4ujX2HMIvnjLyHM8fl7zHr5ca1+AAAA//8DAFBLAwQUAAYACAAAACEA&#10;rYgIfOAAAAAKAQAADwAAAGRycy9kb3ducmV2LnhtbEyPwU7DMBBE70j8g7VIXBB1EsBtQ5wKWrjB&#10;oaXq2Y3dJCJeR7bTpH/PcoLjap/ezBSryXbsbHxoHUpIZwkwg5XTLdYS9l/v9wtgISrUqnNoJFxM&#10;gFV5fVWoXLsRt+a8izUjCYZcSWhi7HPOQ9UYq8LM9Qbpd3Leqkinr7n2aiS57XiWJIJb1SIlNKo3&#10;68ZU37vBShAbP4xbXN9t9m8f6rOvs8Pr5SDl7c308gwsmin+wfBbn6pDSZ2ObkAdWCchE08poRIe&#10;F7SJgLlIl8COZJ8/COBlwf9PKH8AAAD//wMAUEsBAi0AFAAGAAgAAAAhALaDOJL+AAAA4QEAABMA&#10;AAAAAAAAAAAAAAAAAAAAAFtDb250ZW50X1R5cGVzXS54bWxQSwECLQAUAAYACAAAACEAOP0h/9YA&#10;AACUAQAACwAAAAAAAAAAAAAAAAAvAQAAX3JlbHMvLnJlbHNQSwECLQAUAAYACAAAACEAx2W0in4C&#10;AAAABQAADgAAAAAAAAAAAAAAAAAuAgAAZHJzL2Uyb0RvYy54bWxQSwECLQAUAAYACAAAACEArYgI&#10;fOAAAAAKAQAADwAAAAAAAAAAAAAAAADYBAAAZHJzL2Rvd25yZXYueG1sUEsFBgAAAAAEAAQA8wAA&#10;AOUFAAAAAA==&#10;" stroked="f">
                <v:textbox inset="0,0,0,0">
                  <w:txbxContent>
                    <w:p w:rsidR="00F659E9" w:rsidRDefault="00F659E9" w:rsidP="00F659E9">
                      <w:pPr>
                        <w:pStyle w:val="TableTitle"/>
                      </w:pPr>
                      <w:r>
                        <w:t>TABLE I</w:t>
                      </w:r>
                    </w:p>
                    <w:p w:rsidR="00F659E9" w:rsidRDefault="00F659E9" w:rsidP="00F659E9">
                      <w:pPr>
                        <w:pStyle w:val="TableTitle"/>
                      </w:pPr>
                      <w:r>
                        <w:t>Units for Magnetic Properties</w:t>
                      </w:r>
                    </w:p>
                    <w:tbl>
                      <w:tblPr>
                        <w:tblW w:w="0" w:type="auto"/>
                        <w:tblInd w:w="108" w:type="dxa"/>
                        <w:tblBorders>
                          <w:top w:val="single" w:sz="12" w:space="0" w:color="808080"/>
                          <w:bottom w:val="single" w:sz="12" w:space="0" w:color="808080"/>
                        </w:tblBorders>
                        <w:tblLayout w:type="fixed"/>
                        <w:tblLook w:val="0000" w:firstRow="0" w:lastRow="0" w:firstColumn="0" w:lastColumn="0" w:noHBand="0" w:noVBand="0"/>
                      </w:tblPr>
                      <w:tblGrid>
                        <w:gridCol w:w="720"/>
                        <w:gridCol w:w="1710"/>
                        <w:gridCol w:w="2610"/>
                      </w:tblGrid>
                      <w:tr w:rsidR="00F659E9">
                        <w:trPr>
                          <w:trHeight w:val="440"/>
                        </w:trPr>
                        <w:tc>
                          <w:tcPr>
                            <w:tcW w:w="720" w:type="dxa"/>
                            <w:tcBorders>
                              <w:top w:val="double" w:sz="6" w:space="0" w:color="auto"/>
                              <w:left w:val="nil"/>
                              <w:bottom w:val="single" w:sz="6" w:space="0" w:color="auto"/>
                              <w:right w:val="nil"/>
                            </w:tcBorders>
                            <w:vAlign w:val="center"/>
                          </w:tcPr>
                          <w:p w:rsidR="00F659E9" w:rsidRDefault="00F659E9">
                            <w:pPr>
                              <w:jc w:val="center"/>
                              <w:rPr>
                                <w:sz w:val="16"/>
                                <w:szCs w:val="16"/>
                              </w:rPr>
                            </w:pPr>
                            <w:r>
                              <w:rPr>
                                <w:sz w:val="16"/>
                                <w:szCs w:val="16"/>
                              </w:rPr>
                              <w:t>Symbol</w:t>
                            </w:r>
                          </w:p>
                        </w:tc>
                        <w:tc>
                          <w:tcPr>
                            <w:tcW w:w="1710" w:type="dxa"/>
                            <w:tcBorders>
                              <w:top w:val="double" w:sz="6" w:space="0" w:color="auto"/>
                              <w:left w:val="nil"/>
                              <w:bottom w:val="single" w:sz="6" w:space="0" w:color="auto"/>
                              <w:right w:val="nil"/>
                            </w:tcBorders>
                            <w:vAlign w:val="center"/>
                          </w:tcPr>
                          <w:p w:rsidR="00F659E9" w:rsidRDefault="00F659E9">
                            <w:pPr>
                              <w:pStyle w:val="TableTitle"/>
                              <w:rPr>
                                <w:smallCaps w:val="0"/>
                              </w:rPr>
                            </w:pPr>
                            <w:r>
                              <w:rPr>
                                <w:smallCaps w:val="0"/>
                              </w:rPr>
                              <w:t>Quantity</w:t>
                            </w:r>
                          </w:p>
                        </w:tc>
                        <w:tc>
                          <w:tcPr>
                            <w:tcW w:w="2610" w:type="dxa"/>
                            <w:tcBorders>
                              <w:top w:val="double" w:sz="6" w:space="0" w:color="auto"/>
                              <w:left w:val="nil"/>
                              <w:bottom w:val="single" w:sz="6" w:space="0" w:color="auto"/>
                              <w:right w:val="nil"/>
                            </w:tcBorders>
                            <w:vAlign w:val="center"/>
                          </w:tcPr>
                          <w:p w:rsidR="00F659E9" w:rsidRDefault="00F659E9">
                            <w:pPr>
                              <w:jc w:val="center"/>
                              <w:rPr>
                                <w:sz w:val="16"/>
                                <w:szCs w:val="16"/>
                              </w:rPr>
                            </w:pPr>
                            <w:r>
                              <w:rPr>
                                <w:sz w:val="16"/>
                                <w:szCs w:val="16"/>
                              </w:rPr>
                              <w:t>Conversion from Gaussian and</w:t>
                            </w:r>
                          </w:p>
                          <w:p w:rsidR="00F659E9" w:rsidRDefault="00F659E9">
                            <w:pPr>
                              <w:jc w:val="center"/>
                              <w:rPr>
                                <w:sz w:val="16"/>
                                <w:szCs w:val="16"/>
                              </w:rPr>
                            </w:pPr>
                            <w:r>
                              <w:rPr>
                                <w:sz w:val="16"/>
                                <w:szCs w:val="16"/>
                              </w:rPr>
                              <w:t xml:space="preserve">CGS EMU to SI </w:t>
                            </w:r>
                            <w:r>
                              <w:rPr>
                                <w:sz w:val="16"/>
                                <w:szCs w:val="16"/>
                                <w:vertAlign w:val="superscript"/>
                              </w:rPr>
                              <w:t>a</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46"/>
                            </w:r>
                          </w:p>
                        </w:tc>
                        <w:tc>
                          <w:tcPr>
                            <w:tcW w:w="1710" w:type="dxa"/>
                            <w:tcBorders>
                              <w:top w:val="nil"/>
                              <w:left w:val="nil"/>
                              <w:bottom w:val="nil"/>
                              <w:right w:val="nil"/>
                            </w:tcBorders>
                          </w:tcPr>
                          <w:p w:rsidR="00F659E9" w:rsidRDefault="00F659E9">
                            <w:pPr>
                              <w:rPr>
                                <w:sz w:val="16"/>
                                <w:szCs w:val="16"/>
                              </w:rPr>
                            </w:pPr>
                            <w:r>
                              <w:rPr>
                                <w:sz w:val="16"/>
                                <w:szCs w:val="16"/>
                              </w:rPr>
                              <w:t>magnetic flux</w:t>
                            </w:r>
                          </w:p>
                        </w:tc>
                        <w:tc>
                          <w:tcPr>
                            <w:tcW w:w="2610" w:type="dxa"/>
                            <w:tcBorders>
                              <w:top w:val="nil"/>
                              <w:left w:val="nil"/>
                              <w:bottom w:val="nil"/>
                              <w:right w:val="nil"/>
                            </w:tcBorders>
                          </w:tcPr>
                          <w:p w:rsidR="00F659E9" w:rsidRDefault="00F659E9">
                            <w:pPr>
                              <w:rPr>
                                <w:sz w:val="16"/>
                                <w:szCs w:val="16"/>
                              </w:rPr>
                            </w:pPr>
                            <w:r>
                              <w:rPr>
                                <w:sz w:val="16"/>
                                <w:szCs w:val="16"/>
                              </w:rPr>
                              <w:t xml:space="preserve">1 </w:t>
                            </w:r>
                            <w:proofErr w:type="spellStart"/>
                            <w:r>
                              <w:rPr>
                                <w:sz w:val="16"/>
                                <w:szCs w:val="16"/>
                              </w:rPr>
                              <w:t>Mx</w:t>
                            </w:r>
                            <w:proofErr w:type="spellEnd"/>
                            <w:r>
                              <w:rPr>
                                <w:sz w:val="16"/>
                                <w:szCs w:val="16"/>
                              </w:rPr>
                              <w:t xml:space="preserve">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8</w:t>
                            </w:r>
                            <w:r>
                              <w:rPr>
                                <w:sz w:val="16"/>
                                <w:szCs w:val="16"/>
                              </w:rPr>
                              <w:t xml:space="preserve"> </w:t>
                            </w:r>
                            <w:proofErr w:type="spellStart"/>
                            <w:r>
                              <w:rPr>
                                <w:sz w:val="16"/>
                                <w:szCs w:val="16"/>
                              </w:rPr>
                              <w:t>Wb</w:t>
                            </w:r>
                            <w:proofErr w:type="spellEnd"/>
                            <w:r>
                              <w:rPr>
                                <w:sz w:val="16"/>
                                <w:szCs w:val="16"/>
                              </w:rPr>
                              <w:t xml:space="preserve"> = 10</w:t>
                            </w:r>
                            <w:r>
                              <w:rPr>
                                <w:sz w:val="16"/>
                                <w:szCs w:val="16"/>
                                <w:vertAlign w:val="superscript"/>
                              </w:rPr>
                              <w:sym w:font="Symbol" w:char="F02D"/>
                            </w:r>
                            <w:r>
                              <w:rPr>
                                <w:sz w:val="16"/>
                                <w:szCs w:val="16"/>
                                <w:vertAlign w:val="superscript"/>
                              </w:rPr>
                              <w:t>8</w:t>
                            </w:r>
                            <w:r>
                              <w:rPr>
                                <w:sz w:val="16"/>
                                <w:szCs w:val="16"/>
                              </w:rPr>
                              <w:t xml:space="preserve"> V·s</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B</w:t>
                            </w:r>
                          </w:p>
                        </w:tc>
                        <w:tc>
                          <w:tcPr>
                            <w:tcW w:w="1710" w:type="dxa"/>
                            <w:tcBorders>
                              <w:top w:val="nil"/>
                              <w:left w:val="nil"/>
                              <w:bottom w:val="nil"/>
                              <w:right w:val="nil"/>
                            </w:tcBorders>
                          </w:tcPr>
                          <w:p w:rsidR="00F659E9" w:rsidRDefault="00F659E9">
                            <w:pPr>
                              <w:rPr>
                                <w:sz w:val="16"/>
                                <w:szCs w:val="16"/>
                              </w:rPr>
                            </w:pPr>
                            <w:r>
                              <w:rPr>
                                <w:sz w:val="16"/>
                                <w:szCs w:val="16"/>
                              </w:rPr>
                              <w:t xml:space="preserve">magnetic flux density, </w:t>
                            </w:r>
                          </w:p>
                          <w:p w:rsidR="00F659E9" w:rsidRDefault="00F659E9">
                            <w:pPr>
                              <w:rPr>
                                <w:sz w:val="16"/>
                                <w:szCs w:val="16"/>
                              </w:rPr>
                            </w:pPr>
                            <w:r>
                              <w:rPr>
                                <w:sz w:val="16"/>
                                <w:szCs w:val="16"/>
                              </w:rPr>
                              <w:t xml:space="preserve"> magnetic induction</w:t>
                            </w:r>
                          </w:p>
                        </w:tc>
                        <w:tc>
                          <w:tcPr>
                            <w:tcW w:w="2610" w:type="dxa"/>
                            <w:tcBorders>
                              <w:top w:val="nil"/>
                              <w:left w:val="nil"/>
                              <w:bottom w:val="nil"/>
                              <w:right w:val="nil"/>
                            </w:tcBorders>
                          </w:tcPr>
                          <w:p w:rsidR="00F659E9" w:rsidRDefault="00F659E9">
                            <w:pPr>
                              <w:rPr>
                                <w:sz w:val="16"/>
                                <w:szCs w:val="16"/>
                                <w:vertAlign w:val="superscript"/>
                              </w:rPr>
                            </w:pPr>
                            <w:r>
                              <w:rPr>
                                <w:sz w:val="16"/>
                                <w:szCs w:val="16"/>
                              </w:rPr>
                              <w:t xml:space="preserve">1 G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4</w:t>
                            </w:r>
                            <w:r>
                              <w:rPr>
                                <w:sz w:val="16"/>
                                <w:szCs w:val="16"/>
                              </w:rPr>
                              <w:t xml:space="preserve"> T = 10</w:t>
                            </w:r>
                            <w:r>
                              <w:rPr>
                                <w:sz w:val="16"/>
                                <w:szCs w:val="16"/>
                                <w:vertAlign w:val="superscript"/>
                              </w:rPr>
                              <w:sym w:font="Symbol" w:char="F02D"/>
                            </w:r>
                            <w:r>
                              <w:rPr>
                                <w:sz w:val="16"/>
                                <w:szCs w:val="16"/>
                                <w:vertAlign w:val="superscript"/>
                              </w:rPr>
                              <w:t>4</w:t>
                            </w:r>
                            <w:r>
                              <w:rPr>
                                <w:sz w:val="16"/>
                                <w:szCs w:val="16"/>
                              </w:rPr>
                              <w:t xml:space="preserve"> </w:t>
                            </w:r>
                            <w:proofErr w:type="spellStart"/>
                            <w:r>
                              <w:rPr>
                                <w:sz w:val="16"/>
                                <w:szCs w:val="16"/>
                              </w:rPr>
                              <w:t>Wb</w:t>
                            </w:r>
                            <w:proofErr w:type="spellEnd"/>
                            <w:r>
                              <w:rPr>
                                <w:sz w:val="16"/>
                                <w:szCs w:val="16"/>
                              </w:rPr>
                              <w:t>/m</w:t>
                            </w:r>
                            <w:r>
                              <w:rPr>
                                <w:sz w:val="16"/>
                                <w:szCs w:val="16"/>
                                <w:vertAlign w:val="superscript"/>
                              </w:rPr>
                              <w:t>2</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H</w:t>
                            </w:r>
                          </w:p>
                        </w:tc>
                        <w:tc>
                          <w:tcPr>
                            <w:tcW w:w="1710" w:type="dxa"/>
                            <w:tcBorders>
                              <w:top w:val="nil"/>
                              <w:left w:val="nil"/>
                              <w:bottom w:val="nil"/>
                              <w:right w:val="nil"/>
                            </w:tcBorders>
                          </w:tcPr>
                          <w:p w:rsidR="00F659E9" w:rsidRDefault="00F659E9">
                            <w:pPr>
                              <w:rPr>
                                <w:sz w:val="16"/>
                                <w:szCs w:val="16"/>
                              </w:rPr>
                            </w:pPr>
                            <w:r>
                              <w:rPr>
                                <w:sz w:val="16"/>
                                <w:szCs w:val="16"/>
                              </w:rPr>
                              <w:t>magnetic field strength</w:t>
                            </w:r>
                          </w:p>
                        </w:tc>
                        <w:tc>
                          <w:tcPr>
                            <w:tcW w:w="2610" w:type="dxa"/>
                            <w:tcBorders>
                              <w:top w:val="nil"/>
                              <w:left w:val="nil"/>
                              <w:bottom w:val="nil"/>
                              <w:right w:val="nil"/>
                            </w:tcBorders>
                          </w:tcPr>
                          <w:p w:rsidR="00F659E9" w:rsidRDefault="00F659E9">
                            <w:pPr>
                              <w:rPr>
                                <w:sz w:val="16"/>
                                <w:szCs w:val="16"/>
                              </w:rPr>
                            </w:pPr>
                            <w:r>
                              <w:rPr>
                                <w:sz w:val="16"/>
                                <w:szCs w:val="16"/>
                              </w:rPr>
                              <w:t xml:space="preserve">1 </w:t>
                            </w:r>
                            <w:proofErr w:type="spellStart"/>
                            <w:r>
                              <w:rPr>
                                <w:sz w:val="16"/>
                                <w:szCs w:val="16"/>
                              </w:rPr>
                              <w:t>Oe</w:t>
                            </w:r>
                            <w:proofErr w:type="spellEnd"/>
                            <w:r>
                              <w:rPr>
                                <w:sz w:val="16"/>
                                <w:szCs w:val="16"/>
                              </w:rPr>
                              <w:t xml:space="preserve"> </w:t>
                            </w:r>
                            <w:r>
                              <w:rPr>
                                <w:sz w:val="16"/>
                                <w:szCs w:val="16"/>
                              </w:rPr>
                              <w:sym w:font="Symbol" w:char="F0AE"/>
                            </w:r>
                            <w:r>
                              <w:rPr>
                                <w:sz w:val="16"/>
                                <w:szCs w:val="16"/>
                              </w:rPr>
                              <w:t xml:space="preserve"> 10</w:t>
                            </w:r>
                            <w:r>
                              <w:rPr>
                                <w:sz w:val="16"/>
                                <w:szCs w:val="16"/>
                                <w:vertAlign w:val="superscript"/>
                              </w:rPr>
                              <w:t>3</w:t>
                            </w:r>
                            <w:r>
                              <w:rPr>
                                <w:sz w:val="16"/>
                                <w:szCs w:val="16"/>
                              </w:rPr>
                              <w:t>/(4</w:t>
                            </w:r>
                            <w:r>
                              <w:rPr>
                                <w:sz w:val="16"/>
                                <w:szCs w:val="16"/>
                              </w:rPr>
                              <w:sym w:font="Symbol" w:char="F070"/>
                            </w:r>
                            <w:r>
                              <w:rPr>
                                <w:sz w:val="16"/>
                                <w:szCs w:val="16"/>
                              </w:rPr>
                              <w:t>) A/m</w:t>
                            </w:r>
                          </w:p>
                        </w:tc>
                      </w:tr>
                      <w:tr w:rsidR="00F659E9" w:rsidRPr="00E265FB">
                        <w:tc>
                          <w:tcPr>
                            <w:tcW w:w="720" w:type="dxa"/>
                            <w:tcBorders>
                              <w:top w:val="nil"/>
                              <w:left w:val="nil"/>
                              <w:bottom w:val="nil"/>
                              <w:right w:val="nil"/>
                            </w:tcBorders>
                          </w:tcPr>
                          <w:p w:rsidR="00F659E9" w:rsidRDefault="00F659E9">
                            <w:pPr>
                              <w:rPr>
                                <w:i/>
                                <w:iCs/>
                                <w:sz w:val="16"/>
                                <w:szCs w:val="16"/>
                              </w:rPr>
                            </w:pPr>
                            <w:r>
                              <w:rPr>
                                <w:i/>
                                <w:iCs/>
                                <w:sz w:val="16"/>
                                <w:szCs w:val="16"/>
                              </w:rPr>
                              <w:t>m</w:t>
                            </w:r>
                          </w:p>
                        </w:tc>
                        <w:tc>
                          <w:tcPr>
                            <w:tcW w:w="1710" w:type="dxa"/>
                            <w:tcBorders>
                              <w:top w:val="nil"/>
                              <w:left w:val="nil"/>
                              <w:bottom w:val="nil"/>
                              <w:right w:val="nil"/>
                            </w:tcBorders>
                          </w:tcPr>
                          <w:p w:rsidR="00F659E9" w:rsidRDefault="00F659E9">
                            <w:pPr>
                              <w:rPr>
                                <w:sz w:val="16"/>
                                <w:szCs w:val="16"/>
                                <w:vertAlign w:val="superscript"/>
                              </w:rPr>
                            </w:pPr>
                            <w:r>
                              <w:rPr>
                                <w:sz w:val="16"/>
                                <w:szCs w:val="16"/>
                              </w:rPr>
                              <w:t>magnetic moment</w:t>
                            </w:r>
                          </w:p>
                        </w:tc>
                        <w:tc>
                          <w:tcPr>
                            <w:tcW w:w="2610" w:type="dxa"/>
                            <w:tcBorders>
                              <w:top w:val="nil"/>
                              <w:left w:val="nil"/>
                              <w:bottom w:val="nil"/>
                              <w:right w:val="nil"/>
                            </w:tcBorders>
                          </w:tcPr>
                          <w:p w:rsidR="00F659E9" w:rsidRPr="00E265FB" w:rsidRDefault="00F659E9">
                            <w:pPr>
                              <w:rPr>
                                <w:sz w:val="16"/>
                                <w:szCs w:val="16"/>
                                <w:lang w:val="de-DE"/>
                              </w:rPr>
                            </w:pPr>
                            <w:r w:rsidRPr="00E265FB">
                              <w:rPr>
                                <w:sz w:val="16"/>
                                <w:szCs w:val="16"/>
                                <w:lang w:val="de-DE"/>
                              </w:rPr>
                              <w:t xml:space="preserve">1 erg/G = 1 emu </w:t>
                            </w:r>
                          </w:p>
                          <w:p w:rsidR="00F659E9" w:rsidRPr="00E265FB" w:rsidRDefault="00F659E9">
                            <w:pPr>
                              <w:rPr>
                                <w:sz w:val="16"/>
                                <w:szCs w:val="16"/>
                                <w:lang w:val="de-DE"/>
                              </w:rPr>
                            </w:pPr>
                            <w:r w:rsidRPr="00E265FB">
                              <w:rPr>
                                <w:sz w:val="16"/>
                                <w:szCs w:val="16"/>
                                <w:lang w:val="de-DE"/>
                              </w:rPr>
                              <w:t xml:space="preserve">  </w:t>
                            </w:r>
                            <w:r>
                              <w:rPr>
                                <w:sz w:val="16"/>
                                <w:szCs w:val="16"/>
                              </w:rPr>
                              <w:sym w:font="Symbol" w:char="F0AE"/>
                            </w:r>
                            <w:r w:rsidRPr="00E265FB">
                              <w:rPr>
                                <w:sz w:val="16"/>
                                <w:szCs w:val="16"/>
                                <w:lang w:val="de-DE"/>
                              </w:rPr>
                              <w:t xml:space="preserve"> 10</w:t>
                            </w:r>
                            <w:r>
                              <w:rPr>
                                <w:sz w:val="16"/>
                                <w:szCs w:val="16"/>
                                <w:vertAlign w:val="superscript"/>
                              </w:rPr>
                              <w:sym w:font="Symbol" w:char="F02D"/>
                            </w:r>
                            <w:r w:rsidRPr="00E265FB">
                              <w:rPr>
                                <w:sz w:val="16"/>
                                <w:szCs w:val="16"/>
                                <w:vertAlign w:val="superscript"/>
                                <w:lang w:val="de-DE"/>
                              </w:rPr>
                              <w:t>3</w:t>
                            </w:r>
                            <w:r w:rsidRPr="00E265FB">
                              <w:rPr>
                                <w:sz w:val="16"/>
                                <w:szCs w:val="16"/>
                                <w:lang w:val="de-DE"/>
                              </w:rPr>
                              <w:t xml:space="preserve"> A·m</w:t>
                            </w:r>
                            <w:r w:rsidRPr="00E265FB">
                              <w:rPr>
                                <w:sz w:val="16"/>
                                <w:szCs w:val="16"/>
                                <w:vertAlign w:val="superscript"/>
                                <w:lang w:val="de-DE"/>
                              </w:rPr>
                              <w:t>2</w:t>
                            </w:r>
                            <w:r w:rsidRPr="00E265FB">
                              <w:rPr>
                                <w:sz w:val="16"/>
                                <w:szCs w:val="16"/>
                                <w:lang w:val="de-DE"/>
                              </w:rPr>
                              <w:t xml:space="preserve"> = 10</w:t>
                            </w:r>
                            <w:r>
                              <w:rPr>
                                <w:sz w:val="16"/>
                                <w:szCs w:val="16"/>
                                <w:vertAlign w:val="superscript"/>
                              </w:rPr>
                              <w:sym w:font="Symbol" w:char="F02D"/>
                            </w:r>
                            <w:r w:rsidRPr="00E265FB">
                              <w:rPr>
                                <w:sz w:val="16"/>
                                <w:szCs w:val="16"/>
                                <w:vertAlign w:val="superscript"/>
                                <w:lang w:val="de-DE"/>
                              </w:rPr>
                              <w:t>3</w:t>
                            </w:r>
                            <w:r w:rsidRPr="00E265FB">
                              <w:rPr>
                                <w:sz w:val="16"/>
                                <w:szCs w:val="16"/>
                                <w:lang w:val="de-DE"/>
                              </w:rPr>
                              <w:t xml:space="preserve"> J/T</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M</w:t>
                            </w:r>
                          </w:p>
                        </w:tc>
                        <w:tc>
                          <w:tcPr>
                            <w:tcW w:w="1710" w:type="dxa"/>
                            <w:tcBorders>
                              <w:top w:val="nil"/>
                              <w:left w:val="nil"/>
                              <w:bottom w:val="nil"/>
                              <w:right w:val="nil"/>
                            </w:tcBorders>
                          </w:tcPr>
                          <w:p w:rsidR="00F659E9" w:rsidRDefault="00F659E9">
                            <w:pPr>
                              <w:rPr>
                                <w:sz w:val="16"/>
                                <w:szCs w:val="16"/>
                              </w:rPr>
                            </w:pPr>
                            <w:r>
                              <w:rPr>
                                <w:sz w:val="16"/>
                                <w:szCs w:val="16"/>
                              </w:rPr>
                              <w:t>magnetization</w:t>
                            </w:r>
                          </w:p>
                        </w:tc>
                        <w:tc>
                          <w:tcPr>
                            <w:tcW w:w="2610" w:type="dxa"/>
                            <w:tcBorders>
                              <w:top w:val="nil"/>
                              <w:left w:val="nil"/>
                              <w:bottom w:val="nil"/>
                              <w:right w:val="nil"/>
                            </w:tcBorders>
                          </w:tcPr>
                          <w:p w:rsidR="00F659E9" w:rsidRDefault="00F659E9">
                            <w:pPr>
                              <w:rPr>
                                <w:sz w:val="16"/>
                                <w:szCs w:val="16"/>
                              </w:rPr>
                            </w:pPr>
                            <w:r>
                              <w:rPr>
                                <w:sz w:val="16"/>
                                <w:szCs w:val="16"/>
                              </w:rPr>
                              <w:t>1 erg/(G·cm</w:t>
                            </w:r>
                            <w:r>
                              <w:rPr>
                                <w:sz w:val="16"/>
                                <w:szCs w:val="16"/>
                                <w:vertAlign w:val="superscript"/>
                              </w:rPr>
                              <w:t>3</w:t>
                            </w:r>
                            <w:r>
                              <w:rPr>
                                <w:sz w:val="16"/>
                                <w:szCs w:val="16"/>
                              </w:rPr>
                              <w:t>) = 1 emu/cm</w:t>
                            </w:r>
                            <w:r>
                              <w:rPr>
                                <w:sz w:val="16"/>
                                <w:szCs w:val="16"/>
                                <w:vertAlign w:val="superscript"/>
                              </w:rPr>
                              <w:t>3</w:t>
                            </w:r>
                          </w:p>
                          <w:p w:rsidR="00F659E9" w:rsidRDefault="00F659E9">
                            <w:pPr>
                              <w:rPr>
                                <w:sz w:val="16"/>
                                <w:szCs w:val="16"/>
                              </w:rPr>
                            </w:pPr>
                            <w:r>
                              <w:rPr>
                                <w:sz w:val="16"/>
                                <w:szCs w:val="16"/>
                              </w:rPr>
                              <w:t xml:space="preserve">  </w:t>
                            </w:r>
                            <w:r>
                              <w:rPr>
                                <w:sz w:val="16"/>
                                <w:szCs w:val="16"/>
                              </w:rPr>
                              <w:sym w:font="Symbol" w:char="F0AE"/>
                            </w:r>
                            <w:r>
                              <w:rPr>
                                <w:sz w:val="16"/>
                                <w:szCs w:val="16"/>
                              </w:rPr>
                              <w:t xml:space="preserve"> 10</w:t>
                            </w:r>
                            <w:r>
                              <w:rPr>
                                <w:sz w:val="16"/>
                                <w:szCs w:val="16"/>
                                <w:vertAlign w:val="superscript"/>
                              </w:rPr>
                              <w:t>3</w:t>
                            </w:r>
                            <w:r>
                              <w:rPr>
                                <w:sz w:val="16"/>
                                <w:szCs w:val="16"/>
                              </w:rPr>
                              <w:t xml:space="preserve"> A/m</w:t>
                            </w:r>
                          </w:p>
                        </w:tc>
                      </w:tr>
                      <w:tr w:rsidR="00F659E9">
                        <w:tc>
                          <w:tcPr>
                            <w:tcW w:w="720" w:type="dxa"/>
                            <w:tcBorders>
                              <w:top w:val="nil"/>
                              <w:left w:val="nil"/>
                              <w:bottom w:val="nil"/>
                              <w:right w:val="nil"/>
                            </w:tcBorders>
                          </w:tcPr>
                          <w:p w:rsidR="00F659E9" w:rsidRDefault="00F659E9">
                            <w:pPr>
                              <w:rPr>
                                <w:i/>
                                <w:iCs/>
                                <w:sz w:val="16"/>
                                <w:szCs w:val="16"/>
                              </w:rPr>
                            </w:pPr>
                            <w:r>
                              <w:rPr>
                                <w:sz w:val="16"/>
                                <w:szCs w:val="16"/>
                              </w:rPr>
                              <w:t>4</w:t>
                            </w:r>
                            <w:r>
                              <w:rPr>
                                <w:sz w:val="16"/>
                                <w:szCs w:val="16"/>
                              </w:rPr>
                              <w:sym w:font="Symbol" w:char="F070"/>
                            </w:r>
                            <w:r>
                              <w:rPr>
                                <w:i/>
                                <w:iCs/>
                                <w:sz w:val="16"/>
                                <w:szCs w:val="16"/>
                              </w:rPr>
                              <w:t>M</w:t>
                            </w:r>
                          </w:p>
                        </w:tc>
                        <w:tc>
                          <w:tcPr>
                            <w:tcW w:w="1710" w:type="dxa"/>
                            <w:tcBorders>
                              <w:top w:val="nil"/>
                              <w:left w:val="nil"/>
                              <w:bottom w:val="nil"/>
                              <w:right w:val="nil"/>
                            </w:tcBorders>
                          </w:tcPr>
                          <w:p w:rsidR="00F659E9" w:rsidRDefault="00F659E9">
                            <w:pPr>
                              <w:rPr>
                                <w:sz w:val="16"/>
                                <w:szCs w:val="16"/>
                              </w:rPr>
                            </w:pPr>
                            <w:r>
                              <w:rPr>
                                <w:sz w:val="16"/>
                                <w:szCs w:val="16"/>
                              </w:rPr>
                              <w:t>magnetization</w:t>
                            </w:r>
                          </w:p>
                        </w:tc>
                        <w:tc>
                          <w:tcPr>
                            <w:tcW w:w="2610" w:type="dxa"/>
                            <w:tcBorders>
                              <w:top w:val="nil"/>
                              <w:left w:val="nil"/>
                              <w:bottom w:val="nil"/>
                              <w:right w:val="nil"/>
                            </w:tcBorders>
                          </w:tcPr>
                          <w:p w:rsidR="00F659E9" w:rsidRDefault="00F659E9">
                            <w:pPr>
                              <w:rPr>
                                <w:sz w:val="16"/>
                                <w:szCs w:val="16"/>
                              </w:rPr>
                            </w:pPr>
                            <w:r>
                              <w:rPr>
                                <w:sz w:val="16"/>
                                <w:szCs w:val="16"/>
                              </w:rPr>
                              <w:t xml:space="preserve">1 G </w:t>
                            </w:r>
                            <w:r>
                              <w:rPr>
                                <w:sz w:val="16"/>
                                <w:szCs w:val="16"/>
                              </w:rPr>
                              <w:sym w:font="Symbol" w:char="F0AE"/>
                            </w:r>
                            <w:r>
                              <w:rPr>
                                <w:sz w:val="16"/>
                                <w:szCs w:val="16"/>
                              </w:rPr>
                              <w:t xml:space="preserve"> 10</w:t>
                            </w:r>
                            <w:r>
                              <w:rPr>
                                <w:sz w:val="16"/>
                                <w:szCs w:val="16"/>
                                <w:vertAlign w:val="superscript"/>
                              </w:rPr>
                              <w:t>3</w:t>
                            </w:r>
                            <w:r>
                              <w:rPr>
                                <w:sz w:val="16"/>
                                <w:szCs w:val="16"/>
                              </w:rPr>
                              <w:t>/(4</w:t>
                            </w:r>
                            <w:r>
                              <w:rPr>
                                <w:sz w:val="16"/>
                                <w:szCs w:val="16"/>
                              </w:rPr>
                              <w:sym w:font="Symbol" w:char="F070"/>
                            </w:r>
                            <w:r>
                              <w:rPr>
                                <w:sz w:val="16"/>
                                <w:szCs w:val="16"/>
                              </w:rPr>
                              <w:t>) A/m</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73"/>
                            </w:r>
                          </w:p>
                        </w:tc>
                        <w:tc>
                          <w:tcPr>
                            <w:tcW w:w="1710" w:type="dxa"/>
                            <w:tcBorders>
                              <w:top w:val="nil"/>
                              <w:left w:val="nil"/>
                              <w:bottom w:val="nil"/>
                              <w:right w:val="nil"/>
                            </w:tcBorders>
                          </w:tcPr>
                          <w:p w:rsidR="00F659E9" w:rsidRDefault="00F659E9" w:rsidP="00F659E9">
                            <w:pPr>
                              <w:jc w:val="right"/>
                              <w:rPr>
                                <w:sz w:val="16"/>
                                <w:szCs w:val="16"/>
                              </w:rPr>
                            </w:pPr>
                            <w:r>
                              <w:rPr>
                                <w:sz w:val="16"/>
                                <w:szCs w:val="16"/>
                              </w:rPr>
                              <w:t>specific magnetization</w:t>
                            </w:r>
                          </w:p>
                        </w:tc>
                        <w:tc>
                          <w:tcPr>
                            <w:tcW w:w="2610" w:type="dxa"/>
                            <w:tcBorders>
                              <w:top w:val="nil"/>
                              <w:left w:val="nil"/>
                              <w:bottom w:val="nil"/>
                              <w:right w:val="nil"/>
                            </w:tcBorders>
                          </w:tcPr>
                          <w:p w:rsidR="00F659E9" w:rsidRDefault="00F659E9" w:rsidP="00F659E9">
                            <w:pPr>
                              <w:jc w:val="right"/>
                              <w:rPr>
                                <w:sz w:val="16"/>
                                <w:szCs w:val="16"/>
                              </w:rPr>
                            </w:pPr>
                            <w:r>
                              <w:rPr>
                                <w:sz w:val="16"/>
                                <w:szCs w:val="16"/>
                              </w:rPr>
                              <w:t>1 erg/(</w:t>
                            </w:r>
                            <w:proofErr w:type="spellStart"/>
                            <w:r>
                              <w:rPr>
                                <w:sz w:val="16"/>
                                <w:szCs w:val="16"/>
                              </w:rPr>
                              <w:t>G·g</w:t>
                            </w:r>
                            <w:proofErr w:type="spellEnd"/>
                            <w:r>
                              <w:rPr>
                                <w:sz w:val="16"/>
                                <w:szCs w:val="16"/>
                              </w:rPr>
                              <w:t xml:space="preserve">) = 1 emu/g </w:t>
                            </w:r>
                            <w:r>
                              <w:rPr>
                                <w:sz w:val="16"/>
                                <w:szCs w:val="16"/>
                              </w:rPr>
                              <w:sym w:font="Symbol" w:char="F0AE"/>
                            </w:r>
                            <w:r>
                              <w:rPr>
                                <w:sz w:val="16"/>
                                <w:szCs w:val="16"/>
                              </w:rPr>
                              <w:t xml:space="preserve"> 1 A·m</w:t>
                            </w:r>
                            <w:r>
                              <w:rPr>
                                <w:sz w:val="16"/>
                                <w:szCs w:val="16"/>
                                <w:vertAlign w:val="superscript"/>
                              </w:rPr>
                              <w:t>2</w:t>
                            </w:r>
                            <w:r>
                              <w:rPr>
                                <w:sz w:val="16"/>
                                <w:szCs w:val="16"/>
                              </w:rPr>
                              <w:t>/kg</w:t>
                            </w:r>
                          </w:p>
                        </w:tc>
                      </w:tr>
                      <w:tr w:rsidR="00F659E9" w:rsidRPr="00E265FB">
                        <w:tc>
                          <w:tcPr>
                            <w:tcW w:w="720" w:type="dxa"/>
                            <w:tcBorders>
                              <w:top w:val="nil"/>
                              <w:left w:val="nil"/>
                              <w:bottom w:val="nil"/>
                              <w:right w:val="nil"/>
                            </w:tcBorders>
                          </w:tcPr>
                          <w:p w:rsidR="00F659E9" w:rsidRDefault="00F659E9">
                            <w:pPr>
                              <w:rPr>
                                <w:i/>
                                <w:iCs/>
                                <w:sz w:val="16"/>
                                <w:szCs w:val="16"/>
                              </w:rPr>
                            </w:pPr>
                            <w:r>
                              <w:rPr>
                                <w:i/>
                                <w:iCs/>
                                <w:sz w:val="16"/>
                                <w:szCs w:val="16"/>
                              </w:rPr>
                              <w:t>j</w:t>
                            </w:r>
                          </w:p>
                        </w:tc>
                        <w:tc>
                          <w:tcPr>
                            <w:tcW w:w="1710" w:type="dxa"/>
                            <w:tcBorders>
                              <w:top w:val="nil"/>
                              <w:left w:val="nil"/>
                              <w:bottom w:val="nil"/>
                              <w:right w:val="nil"/>
                            </w:tcBorders>
                          </w:tcPr>
                          <w:p w:rsidR="00F659E9" w:rsidRDefault="00F659E9">
                            <w:pPr>
                              <w:rPr>
                                <w:sz w:val="16"/>
                                <w:szCs w:val="16"/>
                              </w:rPr>
                            </w:pPr>
                            <w:r>
                              <w:rPr>
                                <w:sz w:val="16"/>
                                <w:szCs w:val="16"/>
                              </w:rPr>
                              <w:t xml:space="preserve">magnetic dipole </w:t>
                            </w:r>
                          </w:p>
                          <w:p w:rsidR="00F659E9" w:rsidRDefault="00F659E9">
                            <w:pPr>
                              <w:rPr>
                                <w:sz w:val="16"/>
                                <w:szCs w:val="16"/>
                              </w:rPr>
                            </w:pPr>
                            <w:r>
                              <w:rPr>
                                <w:sz w:val="16"/>
                                <w:szCs w:val="16"/>
                              </w:rPr>
                              <w:t xml:space="preserve">  moment</w:t>
                            </w:r>
                          </w:p>
                        </w:tc>
                        <w:tc>
                          <w:tcPr>
                            <w:tcW w:w="2610" w:type="dxa"/>
                            <w:tcBorders>
                              <w:top w:val="nil"/>
                              <w:left w:val="nil"/>
                              <w:bottom w:val="nil"/>
                              <w:right w:val="nil"/>
                            </w:tcBorders>
                          </w:tcPr>
                          <w:p w:rsidR="00F659E9" w:rsidRPr="00E265FB" w:rsidRDefault="00F659E9">
                            <w:pPr>
                              <w:rPr>
                                <w:sz w:val="16"/>
                                <w:szCs w:val="16"/>
                                <w:lang w:val="de-DE"/>
                              </w:rPr>
                            </w:pPr>
                            <w:r w:rsidRPr="00E265FB">
                              <w:rPr>
                                <w:sz w:val="16"/>
                                <w:szCs w:val="16"/>
                                <w:lang w:val="de-DE"/>
                              </w:rPr>
                              <w:t xml:space="preserve">1 erg/G = 1 emu </w:t>
                            </w:r>
                          </w:p>
                          <w:p w:rsidR="00F659E9" w:rsidRPr="00E265FB" w:rsidRDefault="00F659E9">
                            <w:pPr>
                              <w:rPr>
                                <w:sz w:val="16"/>
                                <w:szCs w:val="16"/>
                                <w:lang w:val="de-DE"/>
                              </w:rPr>
                            </w:pPr>
                            <w:r w:rsidRPr="00E265FB">
                              <w:rPr>
                                <w:sz w:val="16"/>
                                <w:szCs w:val="16"/>
                                <w:lang w:val="de-DE"/>
                              </w:rPr>
                              <w:t xml:space="preserve">  </w:t>
                            </w:r>
                            <w:r>
                              <w:rPr>
                                <w:sz w:val="16"/>
                                <w:szCs w:val="16"/>
                              </w:rPr>
                              <w:sym w:font="Symbol" w:char="F0AE"/>
                            </w:r>
                            <w:r w:rsidRPr="00E265FB">
                              <w:rPr>
                                <w:sz w:val="16"/>
                                <w:szCs w:val="16"/>
                                <w:lang w:val="de-DE"/>
                              </w:rPr>
                              <w:t xml:space="preserve"> 4</w:t>
                            </w:r>
                            <w:r>
                              <w:rPr>
                                <w:sz w:val="16"/>
                                <w:szCs w:val="16"/>
                              </w:rPr>
                              <w:sym w:font="Symbol" w:char="F070"/>
                            </w:r>
                            <w:r w:rsidRPr="00E265FB">
                              <w:rPr>
                                <w:sz w:val="16"/>
                                <w:szCs w:val="16"/>
                                <w:lang w:val="de-DE"/>
                              </w:rPr>
                              <w:t xml:space="preserve"> </w:t>
                            </w:r>
                            <w:r>
                              <w:rPr>
                                <w:sz w:val="16"/>
                                <w:szCs w:val="16"/>
                              </w:rPr>
                              <w:sym w:font="Symbol" w:char="F0B4"/>
                            </w:r>
                            <w:r w:rsidRPr="00E265FB">
                              <w:rPr>
                                <w:sz w:val="16"/>
                                <w:szCs w:val="16"/>
                                <w:lang w:val="de-DE"/>
                              </w:rPr>
                              <w:t xml:space="preserve"> 10</w:t>
                            </w:r>
                            <w:r>
                              <w:rPr>
                                <w:sz w:val="16"/>
                                <w:szCs w:val="16"/>
                                <w:vertAlign w:val="superscript"/>
                              </w:rPr>
                              <w:sym w:font="Symbol" w:char="F02D"/>
                            </w:r>
                            <w:r w:rsidRPr="00E265FB">
                              <w:rPr>
                                <w:sz w:val="16"/>
                                <w:szCs w:val="16"/>
                                <w:vertAlign w:val="superscript"/>
                                <w:lang w:val="de-DE"/>
                              </w:rPr>
                              <w:t>10</w:t>
                            </w:r>
                            <w:r w:rsidRPr="00E265FB">
                              <w:rPr>
                                <w:sz w:val="16"/>
                                <w:szCs w:val="16"/>
                                <w:lang w:val="de-DE"/>
                              </w:rPr>
                              <w:t xml:space="preserve"> Wb·m</w:t>
                            </w:r>
                          </w:p>
                        </w:tc>
                      </w:tr>
                      <w:tr w:rsidR="00F659E9" w:rsidRPr="00E265FB">
                        <w:tc>
                          <w:tcPr>
                            <w:tcW w:w="720" w:type="dxa"/>
                            <w:tcBorders>
                              <w:top w:val="nil"/>
                              <w:left w:val="nil"/>
                              <w:bottom w:val="nil"/>
                              <w:right w:val="nil"/>
                            </w:tcBorders>
                          </w:tcPr>
                          <w:p w:rsidR="00F659E9" w:rsidRDefault="00F659E9">
                            <w:pPr>
                              <w:rPr>
                                <w:i/>
                                <w:iCs/>
                                <w:sz w:val="16"/>
                                <w:szCs w:val="16"/>
                              </w:rPr>
                            </w:pPr>
                            <w:r>
                              <w:rPr>
                                <w:i/>
                                <w:iCs/>
                                <w:sz w:val="16"/>
                                <w:szCs w:val="16"/>
                              </w:rPr>
                              <w:t>J</w:t>
                            </w:r>
                          </w:p>
                        </w:tc>
                        <w:tc>
                          <w:tcPr>
                            <w:tcW w:w="1710" w:type="dxa"/>
                            <w:tcBorders>
                              <w:top w:val="nil"/>
                              <w:left w:val="nil"/>
                              <w:bottom w:val="nil"/>
                              <w:right w:val="nil"/>
                            </w:tcBorders>
                          </w:tcPr>
                          <w:p w:rsidR="00F659E9" w:rsidRDefault="00F659E9">
                            <w:pPr>
                              <w:rPr>
                                <w:sz w:val="16"/>
                                <w:szCs w:val="16"/>
                              </w:rPr>
                            </w:pPr>
                            <w:r>
                              <w:rPr>
                                <w:sz w:val="16"/>
                                <w:szCs w:val="16"/>
                              </w:rPr>
                              <w:t>magnetic polarization</w:t>
                            </w:r>
                          </w:p>
                        </w:tc>
                        <w:tc>
                          <w:tcPr>
                            <w:tcW w:w="2610" w:type="dxa"/>
                            <w:tcBorders>
                              <w:top w:val="nil"/>
                              <w:left w:val="nil"/>
                              <w:bottom w:val="nil"/>
                              <w:right w:val="nil"/>
                            </w:tcBorders>
                          </w:tcPr>
                          <w:p w:rsidR="00F659E9" w:rsidRPr="00E265FB" w:rsidRDefault="00F659E9">
                            <w:pPr>
                              <w:rPr>
                                <w:sz w:val="16"/>
                                <w:szCs w:val="16"/>
                                <w:lang w:val="de-DE"/>
                              </w:rPr>
                            </w:pPr>
                            <w:r w:rsidRPr="00E265FB">
                              <w:rPr>
                                <w:sz w:val="16"/>
                                <w:szCs w:val="16"/>
                                <w:lang w:val="de-DE"/>
                              </w:rPr>
                              <w:t>1 erg/(G·cm</w:t>
                            </w:r>
                            <w:r w:rsidRPr="00E265FB">
                              <w:rPr>
                                <w:sz w:val="16"/>
                                <w:szCs w:val="16"/>
                                <w:vertAlign w:val="superscript"/>
                                <w:lang w:val="de-DE"/>
                              </w:rPr>
                              <w:t>3</w:t>
                            </w:r>
                            <w:r w:rsidRPr="00E265FB">
                              <w:rPr>
                                <w:sz w:val="16"/>
                                <w:szCs w:val="16"/>
                                <w:lang w:val="de-DE"/>
                              </w:rPr>
                              <w:t>) = 1 emu/cm</w:t>
                            </w:r>
                            <w:r w:rsidRPr="00E265FB">
                              <w:rPr>
                                <w:sz w:val="16"/>
                                <w:szCs w:val="16"/>
                                <w:vertAlign w:val="superscript"/>
                                <w:lang w:val="de-DE"/>
                              </w:rPr>
                              <w:t>3</w:t>
                            </w:r>
                          </w:p>
                          <w:p w:rsidR="00F659E9" w:rsidRPr="00E265FB" w:rsidRDefault="00F659E9">
                            <w:pPr>
                              <w:rPr>
                                <w:sz w:val="16"/>
                                <w:szCs w:val="16"/>
                                <w:lang w:val="de-DE"/>
                              </w:rPr>
                            </w:pPr>
                            <w:r w:rsidRPr="00E265FB">
                              <w:rPr>
                                <w:sz w:val="16"/>
                                <w:szCs w:val="16"/>
                                <w:lang w:val="de-DE"/>
                              </w:rPr>
                              <w:t xml:space="preserve">  </w:t>
                            </w:r>
                            <w:r>
                              <w:rPr>
                                <w:sz w:val="16"/>
                                <w:szCs w:val="16"/>
                              </w:rPr>
                              <w:sym w:font="Symbol" w:char="F0AE"/>
                            </w:r>
                            <w:r w:rsidRPr="00E265FB">
                              <w:rPr>
                                <w:sz w:val="16"/>
                                <w:szCs w:val="16"/>
                                <w:lang w:val="de-DE"/>
                              </w:rPr>
                              <w:t xml:space="preserve"> 4</w:t>
                            </w:r>
                            <w:r>
                              <w:rPr>
                                <w:sz w:val="16"/>
                                <w:szCs w:val="16"/>
                              </w:rPr>
                              <w:sym w:font="Symbol" w:char="F070"/>
                            </w:r>
                            <w:r w:rsidRPr="00E265FB">
                              <w:rPr>
                                <w:sz w:val="16"/>
                                <w:szCs w:val="16"/>
                                <w:lang w:val="de-DE"/>
                              </w:rPr>
                              <w:t xml:space="preserve"> </w:t>
                            </w:r>
                            <w:r>
                              <w:rPr>
                                <w:sz w:val="16"/>
                                <w:szCs w:val="16"/>
                              </w:rPr>
                              <w:sym w:font="Symbol" w:char="F0B4"/>
                            </w:r>
                            <w:r w:rsidRPr="00E265FB">
                              <w:rPr>
                                <w:sz w:val="16"/>
                                <w:szCs w:val="16"/>
                                <w:lang w:val="de-DE"/>
                              </w:rPr>
                              <w:t xml:space="preserve"> 10</w:t>
                            </w:r>
                            <w:r>
                              <w:rPr>
                                <w:sz w:val="16"/>
                                <w:szCs w:val="16"/>
                                <w:vertAlign w:val="superscript"/>
                              </w:rPr>
                              <w:sym w:font="Symbol" w:char="F02D"/>
                            </w:r>
                            <w:r w:rsidRPr="00E265FB">
                              <w:rPr>
                                <w:sz w:val="16"/>
                                <w:szCs w:val="16"/>
                                <w:vertAlign w:val="superscript"/>
                                <w:lang w:val="de-DE"/>
                              </w:rPr>
                              <w:t>4</w:t>
                            </w:r>
                            <w:r w:rsidRPr="00E265FB">
                              <w:rPr>
                                <w:sz w:val="16"/>
                                <w:szCs w:val="16"/>
                                <w:lang w:val="de-DE"/>
                              </w:rPr>
                              <w:t xml:space="preserve"> T</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63"/>
                            </w:r>
                            <w:r>
                              <w:rPr>
                                <w:i/>
                                <w:iCs/>
                                <w:sz w:val="16"/>
                                <w:szCs w:val="16"/>
                              </w:rPr>
                              <w:t>,</w:t>
                            </w:r>
                            <w:r>
                              <w:rPr>
                                <w:sz w:val="16"/>
                                <w:szCs w:val="16"/>
                              </w:rPr>
                              <w:t xml:space="preserve"> </w:t>
                            </w:r>
                            <w:r>
                              <w:rPr>
                                <w:sz w:val="16"/>
                                <w:szCs w:val="16"/>
                              </w:rPr>
                              <w:sym w:font="Symbol" w:char="F06B"/>
                            </w:r>
                          </w:p>
                        </w:tc>
                        <w:tc>
                          <w:tcPr>
                            <w:tcW w:w="1710" w:type="dxa"/>
                            <w:tcBorders>
                              <w:top w:val="nil"/>
                              <w:left w:val="nil"/>
                              <w:bottom w:val="nil"/>
                              <w:right w:val="nil"/>
                            </w:tcBorders>
                          </w:tcPr>
                          <w:p w:rsidR="00F659E9" w:rsidRDefault="00F659E9">
                            <w:pPr>
                              <w:rPr>
                                <w:sz w:val="16"/>
                                <w:szCs w:val="16"/>
                              </w:rPr>
                            </w:pPr>
                            <w:r>
                              <w:rPr>
                                <w:sz w:val="16"/>
                                <w:szCs w:val="16"/>
                              </w:rPr>
                              <w:t>susceptibility</w:t>
                            </w:r>
                          </w:p>
                        </w:tc>
                        <w:tc>
                          <w:tcPr>
                            <w:tcW w:w="2610" w:type="dxa"/>
                            <w:tcBorders>
                              <w:top w:val="nil"/>
                              <w:left w:val="nil"/>
                              <w:bottom w:val="nil"/>
                              <w:right w:val="nil"/>
                            </w:tcBorders>
                          </w:tcPr>
                          <w:p w:rsidR="00F659E9" w:rsidRDefault="00F659E9">
                            <w:pPr>
                              <w:rPr>
                                <w:sz w:val="16"/>
                                <w:szCs w:val="16"/>
                              </w:rPr>
                            </w:pPr>
                            <w:r>
                              <w:rPr>
                                <w:sz w:val="16"/>
                                <w:szCs w:val="16"/>
                              </w:rPr>
                              <w:t xml:space="preserve">1 </w:t>
                            </w:r>
                            <w:r>
                              <w:rPr>
                                <w:sz w:val="16"/>
                                <w:szCs w:val="16"/>
                              </w:rPr>
                              <w:sym w:font="Symbol" w:char="F0AE"/>
                            </w:r>
                            <w:r>
                              <w:rPr>
                                <w:sz w:val="16"/>
                                <w:szCs w:val="16"/>
                              </w:rPr>
                              <w:t xml:space="preserve"> 4</w:t>
                            </w:r>
                            <w:r>
                              <w:rPr>
                                <w:sz w:val="16"/>
                                <w:szCs w:val="16"/>
                              </w:rPr>
                              <w:sym w:font="Symbol" w:char="F070"/>
                            </w:r>
                          </w:p>
                        </w:tc>
                      </w:tr>
                      <w:tr w:rsidR="00F659E9">
                        <w:tc>
                          <w:tcPr>
                            <w:tcW w:w="720" w:type="dxa"/>
                            <w:tcBorders>
                              <w:top w:val="nil"/>
                              <w:left w:val="nil"/>
                              <w:bottom w:val="nil"/>
                              <w:right w:val="nil"/>
                            </w:tcBorders>
                          </w:tcPr>
                          <w:p w:rsidR="00F659E9" w:rsidRDefault="00F659E9">
                            <w:pPr>
                              <w:rPr>
                                <w:sz w:val="16"/>
                                <w:szCs w:val="16"/>
                                <w:vertAlign w:val="subscript"/>
                              </w:rPr>
                            </w:pPr>
                            <w:r>
                              <w:rPr>
                                <w:sz w:val="16"/>
                                <w:szCs w:val="16"/>
                              </w:rPr>
                              <w:sym w:font="Symbol" w:char="F063"/>
                            </w:r>
                            <w:r>
                              <w:rPr>
                                <w:sz w:val="16"/>
                                <w:szCs w:val="16"/>
                                <w:vertAlign w:val="subscript"/>
                              </w:rPr>
                              <w:sym w:font="Symbol" w:char="F072"/>
                            </w:r>
                          </w:p>
                        </w:tc>
                        <w:tc>
                          <w:tcPr>
                            <w:tcW w:w="1710" w:type="dxa"/>
                            <w:tcBorders>
                              <w:top w:val="nil"/>
                              <w:left w:val="nil"/>
                              <w:bottom w:val="nil"/>
                              <w:right w:val="nil"/>
                            </w:tcBorders>
                          </w:tcPr>
                          <w:p w:rsidR="00F659E9" w:rsidRDefault="00F659E9">
                            <w:pPr>
                              <w:rPr>
                                <w:sz w:val="16"/>
                                <w:szCs w:val="16"/>
                              </w:rPr>
                            </w:pPr>
                            <w:r>
                              <w:rPr>
                                <w:sz w:val="16"/>
                                <w:szCs w:val="16"/>
                              </w:rPr>
                              <w:t>mass susceptibility</w:t>
                            </w:r>
                          </w:p>
                        </w:tc>
                        <w:tc>
                          <w:tcPr>
                            <w:tcW w:w="2610" w:type="dxa"/>
                            <w:tcBorders>
                              <w:top w:val="nil"/>
                              <w:left w:val="nil"/>
                              <w:bottom w:val="nil"/>
                              <w:right w:val="nil"/>
                            </w:tcBorders>
                          </w:tcPr>
                          <w:p w:rsidR="00F659E9" w:rsidRDefault="00F659E9">
                            <w:pPr>
                              <w:rPr>
                                <w:sz w:val="16"/>
                                <w:szCs w:val="16"/>
                              </w:rPr>
                            </w:pPr>
                            <w:r>
                              <w:rPr>
                                <w:sz w:val="16"/>
                                <w:szCs w:val="16"/>
                              </w:rPr>
                              <w:t>1 cm</w:t>
                            </w:r>
                            <w:r>
                              <w:rPr>
                                <w:sz w:val="16"/>
                                <w:szCs w:val="16"/>
                                <w:vertAlign w:val="superscript"/>
                              </w:rPr>
                              <w:t>3</w:t>
                            </w:r>
                            <w:r>
                              <w:rPr>
                                <w:sz w:val="16"/>
                                <w:szCs w:val="16"/>
                              </w:rPr>
                              <w:t xml:space="preserve">/g </w:t>
                            </w:r>
                            <w:r>
                              <w:rPr>
                                <w:sz w:val="16"/>
                                <w:szCs w:val="16"/>
                              </w:rPr>
                              <w:sym w:font="Symbol" w:char="F0AE"/>
                            </w:r>
                            <w:r>
                              <w:rPr>
                                <w:sz w:val="16"/>
                                <w:szCs w:val="16"/>
                              </w:rPr>
                              <w:t xml:space="preserve"> 4</w:t>
                            </w:r>
                            <w:r>
                              <w:rPr>
                                <w:sz w:val="16"/>
                                <w:szCs w:val="16"/>
                              </w:rPr>
                              <w:sym w:font="Symbol" w:char="F070"/>
                            </w:r>
                            <w:r>
                              <w:rPr>
                                <w:sz w:val="16"/>
                                <w:szCs w:val="16"/>
                              </w:rPr>
                              <w:t xml:space="preserve"> </w:t>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3</w:t>
                            </w:r>
                            <w:r>
                              <w:rPr>
                                <w:sz w:val="16"/>
                                <w:szCs w:val="16"/>
                              </w:rPr>
                              <w:t xml:space="preserve"> m</w:t>
                            </w:r>
                            <w:r>
                              <w:rPr>
                                <w:sz w:val="16"/>
                                <w:szCs w:val="16"/>
                                <w:vertAlign w:val="superscript"/>
                              </w:rPr>
                              <w:t>3</w:t>
                            </w:r>
                            <w:r>
                              <w:rPr>
                                <w:sz w:val="16"/>
                                <w:szCs w:val="16"/>
                              </w:rPr>
                              <w:t>/kg</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6D"/>
                            </w:r>
                          </w:p>
                        </w:tc>
                        <w:tc>
                          <w:tcPr>
                            <w:tcW w:w="1710" w:type="dxa"/>
                            <w:tcBorders>
                              <w:top w:val="nil"/>
                              <w:left w:val="nil"/>
                              <w:bottom w:val="nil"/>
                              <w:right w:val="nil"/>
                            </w:tcBorders>
                          </w:tcPr>
                          <w:p w:rsidR="00F659E9" w:rsidRDefault="00F659E9">
                            <w:pPr>
                              <w:rPr>
                                <w:sz w:val="16"/>
                                <w:szCs w:val="16"/>
                              </w:rPr>
                            </w:pPr>
                            <w:r>
                              <w:rPr>
                                <w:sz w:val="16"/>
                                <w:szCs w:val="16"/>
                              </w:rPr>
                              <w:t>permeability</w:t>
                            </w:r>
                          </w:p>
                        </w:tc>
                        <w:tc>
                          <w:tcPr>
                            <w:tcW w:w="2610" w:type="dxa"/>
                            <w:tcBorders>
                              <w:top w:val="nil"/>
                              <w:left w:val="nil"/>
                              <w:bottom w:val="nil"/>
                              <w:right w:val="nil"/>
                            </w:tcBorders>
                          </w:tcPr>
                          <w:p w:rsidR="00F659E9" w:rsidRDefault="00F659E9">
                            <w:pPr>
                              <w:rPr>
                                <w:sz w:val="16"/>
                                <w:szCs w:val="16"/>
                              </w:rPr>
                            </w:pPr>
                            <w:r>
                              <w:rPr>
                                <w:sz w:val="16"/>
                                <w:szCs w:val="16"/>
                              </w:rPr>
                              <w:t xml:space="preserve">1 </w:t>
                            </w:r>
                            <w:r>
                              <w:rPr>
                                <w:sz w:val="16"/>
                                <w:szCs w:val="16"/>
                              </w:rPr>
                              <w:sym w:font="Symbol" w:char="F0AE"/>
                            </w:r>
                            <w:r>
                              <w:rPr>
                                <w:sz w:val="16"/>
                                <w:szCs w:val="16"/>
                              </w:rPr>
                              <w:t xml:space="preserve"> 4</w:t>
                            </w:r>
                            <w:r>
                              <w:rPr>
                                <w:sz w:val="16"/>
                                <w:szCs w:val="16"/>
                              </w:rPr>
                              <w:sym w:font="Symbol" w:char="F070"/>
                            </w:r>
                            <w:r>
                              <w:rPr>
                                <w:sz w:val="16"/>
                                <w:szCs w:val="16"/>
                              </w:rPr>
                              <w:t xml:space="preserve"> </w:t>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7</w:t>
                            </w:r>
                            <w:r>
                              <w:rPr>
                                <w:sz w:val="16"/>
                                <w:szCs w:val="16"/>
                              </w:rPr>
                              <w:t xml:space="preserve"> H/m </w:t>
                            </w:r>
                          </w:p>
                          <w:p w:rsidR="00F659E9" w:rsidRDefault="00F659E9">
                            <w:pPr>
                              <w:rPr>
                                <w:sz w:val="16"/>
                                <w:szCs w:val="16"/>
                              </w:rPr>
                            </w:pPr>
                            <w:r>
                              <w:rPr>
                                <w:sz w:val="16"/>
                                <w:szCs w:val="16"/>
                              </w:rPr>
                              <w:t xml:space="preserve">  = 4</w:t>
                            </w:r>
                            <w:r>
                              <w:rPr>
                                <w:sz w:val="16"/>
                                <w:szCs w:val="16"/>
                              </w:rPr>
                              <w:sym w:font="Symbol" w:char="F070"/>
                            </w:r>
                            <w:r>
                              <w:rPr>
                                <w:sz w:val="16"/>
                                <w:szCs w:val="16"/>
                              </w:rPr>
                              <w:t xml:space="preserve"> </w:t>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7</w:t>
                            </w:r>
                            <w:r>
                              <w:rPr>
                                <w:sz w:val="16"/>
                                <w:szCs w:val="16"/>
                              </w:rPr>
                              <w:t xml:space="preserve"> </w:t>
                            </w:r>
                            <w:proofErr w:type="spellStart"/>
                            <w:r>
                              <w:rPr>
                                <w:sz w:val="16"/>
                                <w:szCs w:val="16"/>
                              </w:rPr>
                              <w:t>Wb</w:t>
                            </w:r>
                            <w:proofErr w:type="spellEnd"/>
                            <w:r>
                              <w:rPr>
                                <w:sz w:val="16"/>
                                <w:szCs w:val="16"/>
                              </w:rPr>
                              <w:t>/(</w:t>
                            </w:r>
                            <w:proofErr w:type="spellStart"/>
                            <w:r>
                              <w:rPr>
                                <w:sz w:val="16"/>
                                <w:szCs w:val="16"/>
                              </w:rPr>
                              <w:t>A·m</w:t>
                            </w:r>
                            <w:proofErr w:type="spellEnd"/>
                            <w:r>
                              <w:rPr>
                                <w:sz w:val="16"/>
                                <w:szCs w:val="16"/>
                              </w:rPr>
                              <w:t>)</w:t>
                            </w:r>
                          </w:p>
                        </w:tc>
                      </w:tr>
                      <w:tr w:rsidR="00F659E9">
                        <w:tc>
                          <w:tcPr>
                            <w:tcW w:w="720" w:type="dxa"/>
                            <w:tcBorders>
                              <w:top w:val="nil"/>
                              <w:left w:val="nil"/>
                              <w:bottom w:val="nil"/>
                              <w:right w:val="nil"/>
                            </w:tcBorders>
                          </w:tcPr>
                          <w:p w:rsidR="00F659E9" w:rsidRDefault="00F659E9">
                            <w:pPr>
                              <w:rPr>
                                <w:sz w:val="16"/>
                                <w:szCs w:val="16"/>
                              </w:rPr>
                            </w:pPr>
                            <w:r>
                              <w:rPr>
                                <w:sz w:val="16"/>
                                <w:szCs w:val="16"/>
                              </w:rPr>
                              <w:sym w:font="Symbol" w:char="F06D"/>
                            </w:r>
                            <w:r>
                              <w:rPr>
                                <w:sz w:val="16"/>
                                <w:szCs w:val="16"/>
                                <w:vertAlign w:val="subscript"/>
                              </w:rPr>
                              <w:t>r</w:t>
                            </w:r>
                          </w:p>
                        </w:tc>
                        <w:tc>
                          <w:tcPr>
                            <w:tcW w:w="1710" w:type="dxa"/>
                            <w:tcBorders>
                              <w:top w:val="nil"/>
                              <w:left w:val="nil"/>
                              <w:bottom w:val="nil"/>
                              <w:right w:val="nil"/>
                            </w:tcBorders>
                          </w:tcPr>
                          <w:p w:rsidR="00F659E9" w:rsidRDefault="00F659E9">
                            <w:pPr>
                              <w:rPr>
                                <w:sz w:val="16"/>
                                <w:szCs w:val="16"/>
                              </w:rPr>
                            </w:pPr>
                            <w:r>
                              <w:rPr>
                                <w:sz w:val="16"/>
                                <w:szCs w:val="16"/>
                              </w:rPr>
                              <w:t>relative permeability</w:t>
                            </w:r>
                          </w:p>
                        </w:tc>
                        <w:tc>
                          <w:tcPr>
                            <w:tcW w:w="2610" w:type="dxa"/>
                            <w:tcBorders>
                              <w:top w:val="nil"/>
                              <w:left w:val="nil"/>
                              <w:bottom w:val="nil"/>
                              <w:right w:val="nil"/>
                            </w:tcBorders>
                          </w:tcPr>
                          <w:p w:rsidR="00F659E9" w:rsidRDefault="00F659E9">
                            <w:pPr>
                              <w:rPr>
                                <w:sz w:val="16"/>
                                <w:szCs w:val="16"/>
                              </w:rPr>
                            </w:pPr>
                            <w:r>
                              <w:rPr>
                                <w:sz w:val="16"/>
                                <w:szCs w:val="16"/>
                              </w:rPr>
                              <w:sym w:font="Symbol" w:char="F06D"/>
                            </w:r>
                            <w:r>
                              <w:rPr>
                                <w:sz w:val="16"/>
                                <w:szCs w:val="16"/>
                              </w:rPr>
                              <w:t xml:space="preserve"> </w:t>
                            </w:r>
                            <w:r>
                              <w:rPr>
                                <w:sz w:val="16"/>
                                <w:szCs w:val="16"/>
                              </w:rPr>
                              <w:sym w:font="Symbol" w:char="F0AE"/>
                            </w:r>
                            <w:r>
                              <w:rPr>
                                <w:sz w:val="16"/>
                                <w:szCs w:val="16"/>
                              </w:rPr>
                              <w:t xml:space="preserve"> </w:t>
                            </w:r>
                            <w:r>
                              <w:rPr>
                                <w:sz w:val="16"/>
                                <w:szCs w:val="16"/>
                              </w:rPr>
                              <w:sym w:font="Symbol" w:char="F06D"/>
                            </w:r>
                            <w:r>
                              <w:rPr>
                                <w:sz w:val="16"/>
                                <w:szCs w:val="16"/>
                                <w:vertAlign w:val="subscript"/>
                              </w:rPr>
                              <w:t>r</w:t>
                            </w:r>
                          </w:p>
                        </w:tc>
                      </w:tr>
                      <w:tr w:rsidR="00F659E9">
                        <w:tc>
                          <w:tcPr>
                            <w:tcW w:w="720" w:type="dxa"/>
                            <w:tcBorders>
                              <w:top w:val="nil"/>
                              <w:left w:val="nil"/>
                              <w:bottom w:val="nil"/>
                              <w:right w:val="nil"/>
                            </w:tcBorders>
                          </w:tcPr>
                          <w:p w:rsidR="00F659E9" w:rsidRDefault="00F659E9">
                            <w:pPr>
                              <w:rPr>
                                <w:i/>
                                <w:iCs/>
                                <w:sz w:val="16"/>
                                <w:szCs w:val="16"/>
                              </w:rPr>
                            </w:pPr>
                            <w:r>
                              <w:rPr>
                                <w:i/>
                                <w:iCs/>
                                <w:sz w:val="16"/>
                                <w:szCs w:val="16"/>
                              </w:rPr>
                              <w:t>w, W</w:t>
                            </w:r>
                          </w:p>
                        </w:tc>
                        <w:tc>
                          <w:tcPr>
                            <w:tcW w:w="1710" w:type="dxa"/>
                            <w:tcBorders>
                              <w:top w:val="nil"/>
                              <w:left w:val="nil"/>
                              <w:bottom w:val="nil"/>
                              <w:right w:val="nil"/>
                            </w:tcBorders>
                          </w:tcPr>
                          <w:p w:rsidR="00F659E9" w:rsidRDefault="00F659E9">
                            <w:pPr>
                              <w:rPr>
                                <w:sz w:val="16"/>
                                <w:szCs w:val="16"/>
                              </w:rPr>
                            </w:pPr>
                            <w:r>
                              <w:rPr>
                                <w:sz w:val="16"/>
                                <w:szCs w:val="16"/>
                              </w:rPr>
                              <w:t>energy density</w:t>
                            </w:r>
                          </w:p>
                        </w:tc>
                        <w:tc>
                          <w:tcPr>
                            <w:tcW w:w="2610" w:type="dxa"/>
                            <w:tcBorders>
                              <w:top w:val="nil"/>
                              <w:left w:val="nil"/>
                              <w:bottom w:val="nil"/>
                              <w:right w:val="nil"/>
                            </w:tcBorders>
                          </w:tcPr>
                          <w:p w:rsidR="00F659E9" w:rsidRDefault="00F659E9">
                            <w:pPr>
                              <w:rPr>
                                <w:sz w:val="16"/>
                                <w:szCs w:val="16"/>
                                <w:vertAlign w:val="superscript"/>
                              </w:rPr>
                            </w:pPr>
                            <w:r>
                              <w:rPr>
                                <w:sz w:val="16"/>
                                <w:szCs w:val="16"/>
                              </w:rPr>
                              <w:t>1 erg/cm</w:t>
                            </w:r>
                            <w:r>
                              <w:rPr>
                                <w:sz w:val="16"/>
                                <w:szCs w:val="16"/>
                                <w:vertAlign w:val="superscript"/>
                              </w:rPr>
                              <w:t>3</w:t>
                            </w:r>
                            <w:r>
                              <w:rPr>
                                <w:sz w:val="16"/>
                                <w:szCs w:val="16"/>
                              </w:rPr>
                              <w:t xml:space="preserve">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1</w:t>
                            </w:r>
                            <w:r>
                              <w:rPr>
                                <w:sz w:val="16"/>
                                <w:szCs w:val="16"/>
                              </w:rPr>
                              <w:t xml:space="preserve"> J/m</w:t>
                            </w:r>
                            <w:r>
                              <w:rPr>
                                <w:sz w:val="16"/>
                                <w:szCs w:val="16"/>
                                <w:vertAlign w:val="superscript"/>
                              </w:rPr>
                              <w:t>3</w:t>
                            </w:r>
                          </w:p>
                        </w:tc>
                      </w:tr>
                      <w:tr w:rsidR="00F659E9">
                        <w:trPr>
                          <w:trHeight w:val="279"/>
                        </w:trPr>
                        <w:tc>
                          <w:tcPr>
                            <w:tcW w:w="720" w:type="dxa"/>
                            <w:tcBorders>
                              <w:top w:val="nil"/>
                              <w:left w:val="nil"/>
                              <w:bottom w:val="double" w:sz="6" w:space="0" w:color="auto"/>
                              <w:right w:val="nil"/>
                            </w:tcBorders>
                          </w:tcPr>
                          <w:p w:rsidR="00F659E9" w:rsidRDefault="00F659E9">
                            <w:pPr>
                              <w:rPr>
                                <w:i/>
                                <w:iCs/>
                                <w:sz w:val="16"/>
                                <w:szCs w:val="16"/>
                              </w:rPr>
                            </w:pPr>
                            <w:r>
                              <w:rPr>
                                <w:i/>
                                <w:iCs/>
                                <w:sz w:val="16"/>
                                <w:szCs w:val="16"/>
                              </w:rPr>
                              <w:t>N, D</w:t>
                            </w:r>
                          </w:p>
                        </w:tc>
                        <w:tc>
                          <w:tcPr>
                            <w:tcW w:w="1710" w:type="dxa"/>
                            <w:tcBorders>
                              <w:top w:val="nil"/>
                              <w:left w:val="nil"/>
                              <w:bottom w:val="double" w:sz="6" w:space="0" w:color="auto"/>
                              <w:right w:val="nil"/>
                            </w:tcBorders>
                          </w:tcPr>
                          <w:p w:rsidR="00F659E9" w:rsidRDefault="00F659E9">
                            <w:pPr>
                              <w:rPr>
                                <w:sz w:val="16"/>
                                <w:szCs w:val="16"/>
                              </w:rPr>
                            </w:pPr>
                            <w:r>
                              <w:rPr>
                                <w:sz w:val="16"/>
                                <w:szCs w:val="16"/>
                              </w:rPr>
                              <w:t>demagnetizing factor</w:t>
                            </w:r>
                          </w:p>
                        </w:tc>
                        <w:tc>
                          <w:tcPr>
                            <w:tcW w:w="2610" w:type="dxa"/>
                            <w:tcBorders>
                              <w:top w:val="nil"/>
                              <w:left w:val="nil"/>
                              <w:bottom w:val="double" w:sz="6" w:space="0" w:color="auto"/>
                              <w:right w:val="nil"/>
                            </w:tcBorders>
                          </w:tcPr>
                          <w:p w:rsidR="00F659E9" w:rsidRDefault="00F659E9">
                            <w:pPr>
                              <w:rPr>
                                <w:sz w:val="16"/>
                                <w:szCs w:val="16"/>
                              </w:rPr>
                            </w:pPr>
                            <w:r>
                              <w:rPr>
                                <w:sz w:val="16"/>
                                <w:szCs w:val="16"/>
                              </w:rPr>
                              <w:t xml:space="preserve">1 </w:t>
                            </w:r>
                            <w:r>
                              <w:rPr>
                                <w:sz w:val="16"/>
                                <w:szCs w:val="16"/>
                              </w:rPr>
                              <w:sym w:font="Symbol" w:char="F0AE"/>
                            </w:r>
                            <w:r>
                              <w:rPr>
                                <w:sz w:val="16"/>
                                <w:szCs w:val="16"/>
                              </w:rPr>
                              <w:t xml:space="preserve"> 1/(4</w:t>
                            </w:r>
                            <w:r>
                              <w:rPr>
                                <w:sz w:val="16"/>
                                <w:szCs w:val="16"/>
                              </w:rPr>
                              <w:sym w:font="Symbol" w:char="F070"/>
                            </w:r>
                            <w:r>
                              <w:rPr>
                                <w:sz w:val="16"/>
                                <w:szCs w:val="16"/>
                              </w:rPr>
                              <w:t>)</w:t>
                            </w:r>
                          </w:p>
                        </w:tc>
                      </w:tr>
                    </w:tbl>
                    <w:p w:rsidR="00F659E9" w:rsidRDefault="00F659E9" w:rsidP="00F659E9">
                      <w:pPr>
                        <w:pStyle w:val="Textpoznmkypodiarou"/>
                      </w:pPr>
                      <w:r>
                        <w:t xml:space="preserve">No vertical lines in table. Statements that serve as captions for the entire table do not need footnote letters. </w:t>
                      </w:r>
                    </w:p>
                    <w:p w:rsidR="00F659E9" w:rsidRDefault="00F659E9" w:rsidP="00F659E9">
                      <w:pPr>
                        <w:pStyle w:val="Textpoznmkypodiarou"/>
                      </w:pPr>
                      <w:proofErr w:type="spellStart"/>
                      <w:proofErr w:type="gramStart"/>
                      <w:r>
                        <w:rPr>
                          <w:vertAlign w:val="superscript"/>
                        </w:rPr>
                        <w:t>a</w:t>
                      </w:r>
                      <w:r>
                        <w:t>Gaussian</w:t>
                      </w:r>
                      <w:proofErr w:type="spellEnd"/>
                      <w:proofErr w:type="gramEnd"/>
                      <w:r>
                        <w:t xml:space="preserve"> units are the same as </w:t>
                      </w:r>
                      <w:proofErr w:type="spellStart"/>
                      <w:r>
                        <w:t>cgs</w:t>
                      </w:r>
                      <w:proofErr w:type="spellEnd"/>
                      <w:r>
                        <w:t xml:space="preserve"> emu for </w:t>
                      </w:r>
                      <w:proofErr w:type="spellStart"/>
                      <w:r>
                        <w:t>magnetostatics</w:t>
                      </w:r>
                      <w:proofErr w:type="spellEnd"/>
                      <w:r>
                        <w:t xml:space="preserve">; </w:t>
                      </w:r>
                      <w:proofErr w:type="spellStart"/>
                      <w:r>
                        <w:t>Mx</w:t>
                      </w:r>
                      <w:proofErr w:type="spellEnd"/>
                      <w:r>
                        <w:t xml:space="preserve"> = </w:t>
                      </w:r>
                      <w:proofErr w:type="spellStart"/>
                      <w:r>
                        <w:t>maxwell</w:t>
                      </w:r>
                      <w:proofErr w:type="spellEnd"/>
                      <w:r>
                        <w:t xml:space="preserve">, G = gauss, </w:t>
                      </w:r>
                      <w:proofErr w:type="spellStart"/>
                      <w:r>
                        <w:t>Oe</w:t>
                      </w:r>
                      <w:proofErr w:type="spellEnd"/>
                      <w:r>
                        <w:t xml:space="preserve"> = </w:t>
                      </w:r>
                      <w:proofErr w:type="spellStart"/>
                      <w:r>
                        <w:t>oersted</w:t>
                      </w:r>
                      <w:proofErr w:type="spellEnd"/>
                      <w:r>
                        <w:t xml:space="preserve">; </w:t>
                      </w:r>
                      <w:proofErr w:type="spellStart"/>
                      <w:r>
                        <w:t>Wb</w:t>
                      </w:r>
                      <w:proofErr w:type="spellEnd"/>
                      <w:r>
                        <w:t xml:space="preserve"> = weber, V = volt, s = second, T = tesla, m = meter, A = ampere, J = joule, kg = kilogram, H = henry.</w:t>
                      </w:r>
                    </w:p>
                    <w:p w:rsidR="00F659E9" w:rsidRDefault="00F659E9" w:rsidP="00F659E9">
                      <w:pPr>
                        <w:pStyle w:val="Textpoznmkypodiarou"/>
                      </w:pPr>
                    </w:p>
                    <w:p w:rsidR="00F659E9" w:rsidRDefault="00F659E9" w:rsidP="00F659E9"/>
                  </w:txbxContent>
                </v:textbox>
                <w10:wrap type="topAndBottom"/>
              </v:shape>
            </w:pict>
          </mc:Fallback>
        </mc:AlternateContent>
      </w:r>
      <w:r w:rsidR="00F54DA3" w:rsidRPr="00671DD6">
        <w:rPr>
          <w:b/>
          <w:sz w:val="24"/>
        </w:rPr>
        <w:t>Units</w:t>
      </w:r>
    </w:p>
    <w:p w:rsidR="00F54DA3" w:rsidRPr="00671DD6" w:rsidRDefault="00F54DA3" w:rsidP="00AF2C22">
      <w:pPr>
        <w:pStyle w:val="Text"/>
        <w:rPr>
          <w:sz w:val="24"/>
        </w:rPr>
      </w:pPr>
      <w:r w:rsidRPr="00671DD6">
        <w:rPr>
          <w:sz w:val="24"/>
        </w:rPr>
        <w:t xml:space="preserve">Use either SI (MKS) or CGS as primary units. (SI units are strongly encouraged.) English units may be used as secondary units (in parentheses). </w:t>
      </w:r>
      <w:r w:rsidRPr="00671DD6">
        <w:rPr>
          <w:b/>
          <w:bCs/>
          <w:sz w:val="24"/>
        </w:rPr>
        <w:t>This applies to papers in data storage.</w:t>
      </w:r>
      <w:r w:rsidRPr="00671DD6">
        <w:rPr>
          <w:sz w:val="24"/>
        </w:rPr>
        <w:t xml:space="preserve"> For example, write “15 Gb/cm</w:t>
      </w:r>
      <w:r w:rsidRPr="00671DD6">
        <w:rPr>
          <w:sz w:val="24"/>
          <w:vertAlign w:val="superscript"/>
        </w:rPr>
        <w:t>2</w:t>
      </w:r>
      <w:r w:rsidRPr="00671DD6">
        <w:rPr>
          <w:sz w:val="24"/>
        </w:rPr>
        <w:t xml:space="preserve"> (100 Gb/in</w:t>
      </w:r>
      <w:r w:rsidRPr="00671DD6">
        <w:rPr>
          <w:sz w:val="24"/>
          <w:vertAlign w:val="superscript"/>
        </w:rPr>
        <w:t>2</w:t>
      </w:r>
      <w:r w:rsidRPr="00671DD6">
        <w:rPr>
          <w:sz w:val="24"/>
        </w:rPr>
        <w:t xml:space="preserve">).” An exception is when English units are used as identifiers in trade, such as “3½ in disk drive.” Avoid combining SI and CGS units, such as current in amperes and magnetic field in </w:t>
      </w:r>
      <w:proofErr w:type="spellStart"/>
      <w:r w:rsidRPr="00671DD6">
        <w:rPr>
          <w:sz w:val="24"/>
        </w:rPr>
        <w:t>oersteds</w:t>
      </w:r>
      <w:proofErr w:type="spellEnd"/>
      <w:r w:rsidRPr="00671DD6">
        <w:rPr>
          <w:sz w:val="24"/>
        </w:rPr>
        <w:t>. This often leads to confusion because equations do not balance dimensionally. If you must use mixed units, clearly state the units for each quantity in an equation.</w:t>
      </w:r>
    </w:p>
    <w:p w:rsidR="00F54DA3" w:rsidRPr="00671DD6" w:rsidRDefault="00F54DA3" w:rsidP="00AF2C22">
      <w:pPr>
        <w:pStyle w:val="Text"/>
        <w:rPr>
          <w:sz w:val="24"/>
        </w:rPr>
      </w:pPr>
      <w:r w:rsidRPr="00671DD6">
        <w:rPr>
          <w:sz w:val="24"/>
        </w:rPr>
        <w:t xml:space="preserve">The SI unit for magnetic field strength </w:t>
      </w:r>
      <w:r w:rsidRPr="00671DD6">
        <w:rPr>
          <w:i/>
          <w:iCs/>
          <w:sz w:val="24"/>
        </w:rPr>
        <w:t>H</w:t>
      </w:r>
      <w:r w:rsidRPr="00671DD6">
        <w:rPr>
          <w:sz w:val="24"/>
        </w:rPr>
        <w:t xml:space="preserve"> is A/m. However, if you wish to use units of T, either refer to magnetic flux density </w:t>
      </w:r>
      <w:r w:rsidRPr="00671DD6">
        <w:rPr>
          <w:i/>
          <w:iCs/>
          <w:sz w:val="24"/>
        </w:rPr>
        <w:t>B</w:t>
      </w:r>
      <w:r w:rsidRPr="00671DD6">
        <w:rPr>
          <w:sz w:val="24"/>
        </w:rPr>
        <w:t xml:space="preserve"> or magnetic field strength symbolized as µ</w:t>
      </w:r>
      <w:r w:rsidRPr="00671DD6">
        <w:rPr>
          <w:sz w:val="24"/>
          <w:vertAlign w:val="subscript"/>
        </w:rPr>
        <w:t>0</w:t>
      </w:r>
      <w:r w:rsidRPr="00671DD6">
        <w:rPr>
          <w:i/>
          <w:iCs/>
          <w:sz w:val="24"/>
        </w:rPr>
        <w:t>H</w:t>
      </w:r>
      <w:r w:rsidRPr="00671DD6">
        <w:rPr>
          <w:sz w:val="24"/>
        </w:rPr>
        <w:t>. Use the center dot to separate compound units, e.g., “A·m</w:t>
      </w:r>
      <w:r w:rsidRPr="00671DD6">
        <w:rPr>
          <w:sz w:val="24"/>
          <w:vertAlign w:val="superscript"/>
        </w:rPr>
        <w:t>2</w:t>
      </w:r>
      <w:r w:rsidRPr="00671DD6">
        <w:rPr>
          <w:sz w:val="24"/>
        </w:rPr>
        <w:t>.”</w:t>
      </w:r>
    </w:p>
    <w:p w:rsidR="00F54DA3" w:rsidRPr="00671DD6" w:rsidRDefault="00F54DA3">
      <w:pPr>
        <w:pStyle w:val="Nadpis1"/>
        <w:rPr>
          <w:b/>
          <w:sz w:val="24"/>
        </w:rPr>
      </w:pPr>
      <w:r w:rsidRPr="00671DD6">
        <w:rPr>
          <w:b/>
          <w:sz w:val="24"/>
        </w:rPr>
        <w:t>Helpful Hints</w:t>
      </w:r>
    </w:p>
    <w:p w:rsidR="00F54DA3" w:rsidRPr="00671DD6" w:rsidRDefault="00F54DA3" w:rsidP="00B640F9">
      <w:pPr>
        <w:pStyle w:val="Nadpis2"/>
        <w:ind w:firstLine="204"/>
        <w:rPr>
          <w:sz w:val="24"/>
        </w:rPr>
      </w:pPr>
      <w:r w:rsidRPr="00671DD6">
        <w:rPr>
          <w:sz w:val="24"/>
        </w:rPr>
        <w:t>Figures and Tables</w:t>
      </w:r>
      <w:r w:rsidR="004F2F0E" w:rsidRPr="00671DD6">
        <w:rPr>
          <w:sz w:val="24"/>
        </w:rPr>
        <w:t xml:space="preserve"> </w:t>
      </w:r>
    </w:p>
    <w:p w:rsidR="00F54DA3" w:rsidRPr="00671DD6" w:rsidRDefault="00F54DA3">
      <w:pPr>
        <w:pStyle w:val="Text"/>
        <w:rPr>
          <w:sz w:val="24"/>
        </w:rPr>
      </w:pPr>
      <w:r w:rsidRPr="00671DD6">
        <w:rPr>
          <w:sz w:val="24"/>
        </w:rPr>
        <w:t xml:space="preserve">Large figures and tables may span </w:t>
      </w:r>
      <w:r w:rsidR="00D95637" w:rsidRPr="00671DD6">
        <w:rPr>
          <w:sz w:val="24"/>
        </w:rPr>
        <w:t>full with page</w:t>
      </w:r>
      <w:r w:rsidRPr="00671DD6">
        <w:rPr>
          <w:sz w:val="24"/>
        </w:rPr>
        <w:t xml:space="preserve">. Place figure captions below the figures; place table titles above the tables. If your figure has two parts, include the labels “(a)” and “(b)” as part of the artwork. Please verify that the figures and tables you mention in the text actually exist. </w:t>
      </w:r>
      <w:r w:rsidRPr="00671DD6">
        <w:rPr>
          <w:b/>
          <w:bCs/>
          <w:sz w:val="24"/>
        </w:rPr>
        <w:t xml:space="preserve">Please do not include captions as part of the figures. Do not put captions in “text boxes” linked to the figures. Do not put borders around the outside of your figures. </w:t>
      </w:r>
      <w:r w:rsidRPr="00671DD6">
        <w:rPr>
          <w:sz w:val="24"/>
        </w:rPr>
        <w:t xml:space="preserve">Use the abbreviation “Fig.” even at the beginning of a sentence. Do not abbreviate “Table.” Tables are numbered with Roman numerals. </w:t>
      </w:r>
    </w:p>
    <w:p w:rsidR="00F54DA3" w:rsidRPr="00671DD6" w:rsidRDefault="000E1787" w:rsidP="000E1787">
      <w:pPr>
        <w:pStyle w:val="Text"/>
        <w:rPr>
          <w:sz w:val="24"/>
        </w:rPr>
      </w:pPr>
      <w:r w:rsidRPr="00671DD6">
        <w:rPr>
          <w:b/>
          <w:bCs/>
          <w:sz w:val="24"/>
        </w:rPr>
        <w:t xml:space="preserve">The paper is only </w:t>
      </w:r>
      <w:r w:rsidR="00D95637" w:rsidRPr="00671DD6">
        <w:rPr>
          <w:b/>
          <w:bCs/>
          <w:sz w:val="24"/>
        </w:rPr>
        <w:t>electronic</w:t>
      </w:r>
      <w:r w:rsidRPr="00671DD6">
        <w:rPr>
          <w:b/>
          <w:bCs/>
          <w:sz w:val="24"/>
        </w:rPr>
        <w:t xml:space="preserve"> </w:t>
      </w:r>
      <w:r w:rsidR="0047140E" w:rsidRPr="00671DD6">
        <w:rPr>
          <w:b/>
          <w:bCs/>
          <w:sz w:val="24"/>
        </w:rPr>
        <w:t xml:space="preserve">and </w:t>
      </w:r>
      <w:r w:rsidRPr="00671DD6">
        <w:rPr>
          <w:b/>
          <w:bCs/>
          <w:sz w:val="24"/>
        </w:rPr>
        <w:t>color.</w:t>
      </w:r>
      <w:r w:rsidRPr="00671DD6">
        <w:rPr>
          <w:sz w:val="24"/>
        </w:rPr>
        <w:t xml:space="preserve"> </w:t>
      </w:r>
      <w:r w:rsidR="00F54DA3" w:rsidRPr="00671DD6">
        <w:rPr>
          <w:sz w:val="24"/>
        </w:rPr>
        <w:t xml:space="preserve">Figure axis labels are often a source of confusion. Use words rather than symbols. As an example, write the quantity “Magnetization,” or “Magnetization </w:t>
      </w:r>
      <w:r w:rsidR="00F54DA3" w:rsidRPr="00671DD6">
        <w:rPr>
          <w:i/>
          <w:iCs/>
          <w:sz w:val="24"/>
        </w:rPr>
        <w:t>M</w:t>
      </w:r>
      <w:r w:rsidR="00F54DA3" w:rsidRPr="00671DD6">
        <w:rPr>
          <w:sz w:val="24"/>
        </w:rPr>
        <w:t>,” not just “</w:t>
      </w:r>
      <w:r w:rsidR="00F54DA3" w:rsidRPr="00671DD6">
        <w:rPr>
          <w:i/>
          <w:iCs/>
          <w:sz w:val="24"/>
        </w:rPr>
        <w:t>M</w:t>
      </w:r>
      <w:r w:rsidR="00F54DA3" w:rsidRPr="00671DD6">
        <w:rPr>
          <w:sz w:val="24"/>
        </w:rPr>
        <w:t>.” Put units in parentheses. Do not label axes only with units. As in Fig. 1, for example, write “Magnetization (A/m)” or “Magnetization (</w:t>
      </w:r>
      <w:proofErr w:type="gramStart"/>
      <w:r w:rsidR="00F54DA3" w:rsidRPr="00671DD6">
        <w:rPr>
          <w:sz w:val="24"/>
        </w:rPr>
        <w:t>A</w:t>
      </w:r>
      <w:proofErr w:type="gramEnd"/>
      <w:r w:rsidR="00F54DA3" w:rsidRPr="00671DD6">
        <w:rPr>
          <w:position w:val="-2"/>
          <w:sz w:val="24"/>
        </w:rPr>
        <w:object w:dxaOrig="100" w:dyaOrig="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5pt;height:5.9pt" o:ole="" fillcolor="window">
            <v:imagedata r:id="rId8" o:title=""/>
          </v:shape>
          <o:OLEObject Type="Embed" ProgID="Equation.3" ShapeID="_x0000_i1025" DrawAspect="Content" ObjectID="_1505822661" r:id="rId9"/>
        </w:object>
      </w:r>
      <w:r w:rsidR="00F54DA3" w:rsidRPr="00671DD6">
        <w:rPr>
          <w:sz w:val="24"/>
        </w:rPr>
        <w:t>m</w:t>
      </w:r>
      <w:r w:rsidR="00F54DA3" w:rsidRPr="00671DD6">
        <w:rPr>
          <w:sz w:val="24"/>
          <w:vertAlign w:val="superscript"/>
        </w:rPr>
        <w:sym w:font="Symbol" w:char="F02D"/>
      </w:r>
      <w:r w:rsidR="00F54DA3" w:rsidRPr="00671DD6">
        <w:rPr>
          <w:sz w:val="24"/>
          <w:vertAlign w:val="superscript"/>
        </w:rPr>
        <w:t>1</w:t>
      </w:r>
      <w:r w:rsidR="00F54DA3" w:rsidRPr="00671DD6">
        <w:rPr>
          <w:sz w:val="24"/>
        </w:rPr>
        <w:t xml:space="preserve">),” not just “A/m.” Do not label axes with a ratio of quantities and units. For example, write “Temperature </w:t>
      </w:r>
      <w:r w:rsidR="00F54DA3" w:rsidRPr="00671DD6">
        <w:rPr>
          <w:sz w:val="24"/>
        </w:rPr>
        <w:lastRenderedPageBreak/>
        <w:t xml:space="preserve">(K),” not “Temperature/K.” </w:t>
      </w:r>
    </w:p>
    <w:p w:rsidR="00D2773B" w:rsidRPr="00671DD6" w:rsidRDefault="00F54DA3" w:rsidP="002E4F2A">
      <w:pPr>
        <w:pStyle w:val="Text"/>
        <w:rPr>
          <w:sz w:val="24"/>
        </w:rPr>
      </w:pPr>
      <w:r w:rsidRPr="00671DD6">
        <w:rPr>
          <w:sz w:val="24"/>
        </w:rPr>
        <w:t>Multipliers can be especially confusing. Write “Magnetization (kA/m)” or “Magnetization (10</w:t>
      </w:r>
      <w:r w:rsidRPr="00671DD6">
        <w:rPr>
          <w:sz w:val="24"/>
          <w:vertAlign w:val="superscript"/>
        </w:rPr>
        <w:t>3</w:t>
      </w:r>
      <w:r w:rsidRPr="00671DD6">
        <w:rPr>
          <w:sz w:val="24"/>
        </w:rPr>
        <w:t xml:space="preserve"> A/m).” Do not write “Magnetization (A/m) </w:t>
      </w:r>
      <w:r w:rsidRPr="00671DD6">
        <w:rPr>
          <w:sz w:val="24"/>
        </w:rPr>
        <w:sym w:font="Symbol" w:char="F0B4"/>
      </w:r>
      <w:r w:rsidRPr="00671DD6">
        <w:rPr>
          <w:sz w:val="24"/>
        </w:rPr>
        <w:t xml:space="preserve"> </w:t>
      </w:r>
      <w:smartTag w:uri="urn:schemas-microsoft-com:office:smarttags" w:element="metricconverter">
        <w:smartTagPr>
          <w:attr w:name="ProductID" w:val="1000”"/>
        </w:smartTagPr>
        <w:r w:rsidRPr="00671DD6">
          <w:rPr>
            <w:sz w:val="24"/>
          </w:rPr>
          <w:t>1000”</w:t>
        </w:r>
      </w:smartTag>
      <w:r w:rsidRPr="00671DD6">
        <w:rPr>
          <w:sz w:val="24"/>
        </w:rPr>
        <w:t xml:space="preserve"> because the reader would not know whether the top axis label in Fig. 1 meant 16000 A/m or 0.016 A/m. Figure labels should be legible, approximately 8 to 12 point type.</w:t>
      </w:r>
    </w:p>
    <w:p w:rsidR="00616908" w:rsidRPr="00671DD6" w:rsidRDefault="00616908" w:rsidP="002E4F2A">
      <w:pPr>
        <w:pStyle w:val="Text"/>
        <w:rPr>
          <w:sz w:val="24"/>
        </w:rPr>
      </w:pPr>
    </w:p>
    <w:p w:rsidR="00616908" w:rsidRPr="00671DD6" w:rsidRDefault="00616908" w:rsidP="002E4F2A">
      <w:pPr>
        <w:pStyle w:val="Text"/>
        <w:rPr>
          <w:sz w:val="24"/>
        </w:rPr>
      </w:pPr>
    </w:p>
    <w:p w:rsidR="00616908" w:rsidRPr="00671DD6" w:rsidRDefault="005A54DB" w:rsidP="00616908">
      <w:pPr>
        <w:pStyle w:val="Text"/>
        <w:ind w:firstLine="0"/>
        <w:jc w:val="center"/>
        <w:rPr>
          <w:sz w:val="24"/>
        </w:rPr>
      </w:pPr>
      <w:r w:rsidRPr="00671DD6">
        <w:rPr>
          <w:noProof/>
          <w:sz w:val="24"/>
          <w:lang w:val="sk-SK" w:eastAsia="sk-SK"/>
        </w:rPr>
        <w:drawing>
          <wp:inline distT="0" distB="0" distL="0" distR="0" wp14:anchorId="67439AEF" wp14:editId="279B9F23">
            <wp:extent cx="5447665" cy="19729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47665" cy="1972945"/>
                    </a:xfrm>
                    <a:prstGeom prst="rect">
                      <a:avLst/>
                    </a:prstGeom>
                    <a:noFill/>
                    <a:ln>
                      <a:noFill/>
                    </a:ln>
                  </pic:spPr>
                </pic:pic>
              </a:graphicData>
            </a:graphic>
          </wp:inline>
        </w:drawing>
      </w:r>
    </w:p>
    <w:p w:rsidR="00616908" w:rsidRPr="00671DD6" w:rsidRDefault="00616908" w:rsidP="00616908">
      <w:pPr>
        <w:pStyle w:val="Text"/>
        <w:ind w:firstLine="0"/>
        <w:jc w:val="center"/>
        <w:rPr>
          <w:sz w:val="24"/>
        </w:rPr>
      </w:pPr>
      <w:r w:rsidRPr="00671DD6">
        <w:rPr>
          <w:sz w:val="22"/>
          <w:szCs w:val="18"/>
        </w:rPr>
        <w:t xml:space="preserve">Fig. 3 </w:t>
      </w:r>
      <w:proofErr w:type="gramStart"/>
      <w:r w:rsidRPr="00671DD6">
        <w:rPr>
          <w:sz w:val="22"/>
          <w:szCs w:val="18"/>
        </w:rPr>
        <w:t>M</w:t>
      </w:r>
      <w:r w:rsidRPr="00671DD6">
        <w:rPr>
          <w:rFonts w:cs="Times"/>
          <w:color w:val="000000"/>
          <w:sz w:val="22"/>
          <w:szCs w:val="18"/>
        </w:rPr>
        <w:t>apping</w:t>
      </w:r>
      <w:proofErr w:type="gramEnd"/>
      <w:r w:rsidRPr="00671DD6">
        <w:rPr>
          <w:rFonts w:cs="Times"/>
          <w:color w:val="000000"/>
          <w:sz w:val="22"/>
          <w:szCs w:val="18"/>
        </w:rPr>
        <w:t xml:space="preserve"> nonlinear data to a higher dimensional feature space</w:t>
      </w:r>
    </w:p>
    <w:p w:rsidR="002E4F2A" w:rsidRPr="00671DD6" w:rsidRDefault="002E4F2A" w:rsidP="002E4F2A">
      <w:pPr>
        <w:pStyle w:val="Text"/>
        <w:ind w:firstLine="0"/>
        <w:jc w:val="center"/>
        <w:rPr>
          <w:sz w:val="24"/>
        </w:rPr>
      </w:pPr>
    </w:p>
    <w:p w:rsidR="00F54DA3" w:rsidRPr="00671DD6" w:rsidRDefault="00F54DA3" w:rsidP="001E692C">
      <w:pPr>
        <w:pStyle w:val="Nadpis2"/>
        <w:ind w:firstLine="204"/>
        <w:rPr>
          <w:sz w:val="24"/>
        </w:rPr>
      </w:pPr>
      <w:r w:rsidRPr="00671DD6">
        <w:rPr>
          <w:sz w:val="24"/>
        </w:rPr>
        <w:t>References</w:t>
      </w:r>
    </w:p>
    <w:p w:rsidR="00F54DA3" w:rsidRPr="00671DD6" w:rsidRDefault="00F54DA3">
      <w:pPr>
        <w:pStyle w:val="Text"/>
        <w:rPr>
          <w:sz w:val="24"/>
        </w:rPr>
      </w:pPr>
      <w:r w:rsidRPr="00671DD6">
        <w:rPr>
          <w:sz w:val="24"/>
        </w:rPr>
        <w:t xml:space="preserve">Number citations consecutively in square brackets [1]. The sentence punctuation follows the brackets [2]. Multiple references [2], [3] are each numbered with separate brackets [1]–[3]. When citing a section in a book, please give the relevant page numbers [2]. In sentences, refer simply to the reference number, as in [3]. Do not use “Ref. [3]” or “reference [3]” except at the beginning of a sentence: “Reference [3] shows </w:t>
      </w:r>
      <w:r w:rsidR="00B640F9" w:rsidRPr="00671DD6">
        <w:rPr>
          <w:sz w:val="24"/>
        </w:rPr>
        <w:t>....</w:t>
      </w:r>
      <w:r w:rsidRPr="00671DD6">
        <w:rPr>
          <w:sz w:val="24"/>
        </w:rPr>
        <w:t xml:space="preserve">” Unfortunately the </w:t>
      </w:r>
      <w:r w:rsidR="0090093A" w:rsidRPr="00671DD6">
        <w:rPr>
          <w:b/>
          <w:sz w:val="24"/>
        </w:rPr>
        <w:t>CERES</w:t>
      </w:r>
      <w:r w:rsidR="0047140E" w:rsidRPr="00671DD6">
        <w:rPr>
          <w:b/>
          <w:sz w:val="24"/>
        </w:rPr>
        <w:t xml:space="preserve"> journal</w:t>
      </w:r>
      <w:r w:rsidR="00FA0AEB" w:rsidRPr="00671DD6">
        <w:rPr>
          <w:b/>
          <w:sz w:val="24"/>
        </w:rPr>
        <w:t xml:space="preserve"> </w:t>
      </w:r>
      <w:r w:rsidRPr="00671DD6">
        <w:rPr>
          <w:sz w:val="24"/>
        </w:rPr>
        <w:t xml:space="preserve">document translator cannot handle automatic endnotes in </w:t>
      </w:r>
      <w:r w:rsidRPr="00671DD6">
        <w:rPr>
          <w:i/>
          <w:iCs/>
          <w:sz w:val="24"/>
        </w:rPr>
        <w:t>Word</w:t>
      </w:r>
      <w:r w:rsidRPr="00671DD6">
        <w:rPr>
          <w:sz w:val="24"/>
        </w:rPr>
        <w:t>; therefore, type the reference list at the end of the paper using the “References” style.</w:t>
      </w:r>
    </w:p>
    <w:p w:rsidR="00F54DA3" w:rsidRPr="00671DD6" w:rsidRDefault="00F54DA3">
      <w:pPr>
        <w:pStyle w:val="Text"/>
        <w:rPr>
          <w:sz w:val="24"/>
        </w:rPr>
      </w:pPr>
      <w:r w:rsidRPr="00671DD6">
        <w:rPr>
          <w:sz w:val="24"/>
        </w:rPr>
        <w:t>Number footnotes separately in superscripts (Insert | Footnote).</w:t>
      </w:r>
      <w:r w:rsidRPr="00671DD6">
        <w:rPr>
          <w:rStyle w:val="Odkaznapoznmkupodiarou"/>
          <w:sz w:val="24"/>
        </w:rPr>
        <w:footnoteReference w:id="2"/>
      </w:r>
      <w:r w:rsidRPr="00671DD6">
        <w:rPr>
          <w:sz w:val="24"/>
        </w:rPr>
        <w:t xml:space="preserve"> Place the actual footnote at the bottom of the column in which it is cited; do not put </w:t>
      </w:r>
      <w:r w:rsidR="00AF2C22">
        <w:rPr>
          <w:sz w:val="24"/>
        </w:rPr>
        <w:t xml:space="preserve">footnotes in the reference list. </w:t>
      </w:r>
    </w:p>
    <w:p w:rsidR="00F54DA3" w:rsidRPr="00671DD6" w:rsidRDefault="00F54DA3">
      <w:pPr>
        <w:pStyle w:val="Text"/>
        <w:rPr>
          <w:sz w:val="24"/>
        </w:rPr>
      </w:pPr>
      <w:r w:rsidRPr="00671DD6">
        <w:rPr>
          <w:sz w:val="24"/>
        </w:rPr>
        <w:t>Please note that the references at the end of this document are in the preferred referencing style. Give all authors’ names; do not use “</w:t>
      </w:r>
      <w:r w:rsidRPr="00671DD6">
        <w:rPr>
          <w:i/>
          <w:iCs/>
          <w:sz w:val="24"/>
        </w:rPr>
        <w:t>et al</w:t>
      </w:r>
      <w:r w:rsidRPr="00671DD6">
        <w:rPr>
          <w:sz w:val="24"/>
        </w:rPr>
        <w:t>.” unless there are six authors or more. Use a space after authors' initials. Papers that have not been published should be cited as “unpublished” [4]. Papers that have been submitted for publication should be cited as “submitted for publication” [5]. Papers that have been accepted for publication, but not yet specified for an issue should be cited as “to be published” [6]. Please give affiliations and addresses for private communications [7].</w:t>
      </w:r>
    </w:p>
    <w:p w:rsidR="00F54DA3" w:rsidRPr="00671DD6" w:rsidRDefault="00F54DA3">
      <w:pPr>
        <w:pStyle w:val="Text"/>
        <w:ind w:firstLine="144"/>
        <w:rPr>
          <w:sz w:val="24"/>
        </w:rPr>
      </w:pPr>
      <w:r w:rsidRPr="00671DD6">
        <w:rPr>
          <w:sz w:val="24"/>
        </w:rPr>
        <w:t>Capitalize only the first word in a paper title, except for proper nouns and element symbols. For papers published in translation journals, please give the English citation first, followed by the original foreign-language citation [8].</w:t>
      </w:r>
    </w:p>
    <w:p w:rsidR="00F54DA3" w:rsidRPr="00671DD6" w:rsidRDefault="00F54DA3" w:rsidP="00B640F9">
      <w:pPr>
        <w:pStyle w:val="Nadpis2"/>
        <w:ind w:firstLine="204"/>
        <w:rPr>
          <w:sz w:val="24"/>
        </w:rPr>
      </w:pPr>
      <w:r w:rsidRPr="00671DD6">
        <w:rPr>
          <w:sz w:val="24"/>
        </w:rPr>
        <w:t>Abbreviations and Acronyms</w:t>
      </w:r>
    </w:p>
    <w:p w:rsidR="00F54DA3" w:rsidRPr="00671DD6" w:rsidRDefault="00F54DA3" w:rsidP="00B640F9">
      <w:pPr>
        <w:pStyle w:val="Text"/>
        <w:ind w:firstLine="204"/>
        <w:rPr>
          <w:sz w:val="24"/>
        </w:rPr>
      </w:pPr>
      <w:r w:rsidRPr="00671DD6">
        <w:rPr>
          <w:sz w:val="24"/>
        </w:rPr>
        <w:t xml:space="preserve">Define abbreviations and acronyms the first time they are used in the text, even after they have already been defined in the abstract. Abbreviations such as </w:t>
      </w:r>
      <w:r w:rsidR="00FA0AEB" w:rsidRPr="00671DD6">
        <w:rPr>
          <w:sz w:val="24"/>
        </w:rPr>
        <w:t>IES</w:t>
      </w:r>
      <w:r w:rsidRPr="00671DD6">
        <w:rPr>
          <w:sz w:val="24"/>
        </w:rPr>
        <w:t>, SI, ac, and dc do not have to be defined. Abbreviations that incorporate periods should not have spaces: write “C.N.R.S.,” not “C. N. R. S.” Do not use abbreviations in the title unless they are unavoidable (for example, “</w:t>
      </w:r>
      <w:r w:rsidR="0090093A" w:rsidRPr="00671DD6">
        <w:rPr>
          <w:b/>
          <w:sz w:val="24"/>
        </w:rPr>
        <w:t>CERES</w:t>
      </w:r>
      <w:r w:rsidRPr="00671DD6">
        <w:rPr>
          <w:sz w:val="24"/>
        </w:rPr>
        <w:t>” in the title of this article).</w:t>
      </w:r>
    </w:p>
    <w:p w:rsidR="00F54DA3" w:rsidRPr="00671DD6" w:rsidRDefault="00F54DA3" w:rsidP="00174E63">
      <w:pPr>
        <w:pStyle w:val="Nadpis2"/>
        <w:ind w:firstLine="204"/>
        <w:rPr>
          <w:sz w:val="24"/>
        </w:rPr>
      </w:pPr>
      <w:r w:rsidRPr="00671DD6">
        <w:rPr>
          <w:sz w:val="24"/>
        </w:rPr>
        <w:lastRenderedPageBreak/>
        <w:t>Equations</w:t>
      </w:r>
    </w:p>
    <w:p w:rsidR="00F54DA3" w:rsidRPr="00671DD6" w:rsidRDefault="00F54DA3" w:rsidP="00174E63">
      <w:pPr>
        <w:pStyle w:val="Text"/>
        <w:ind w:firstLine="204"/>
        <w:rPr>
          <w:sz w:val="24"/>
        </w:rPr>
      </w:pPr>
      <w:r w:rsidRPr="00671DD6">
        <w:rPr>
          <w:sz w:val="24"/>
        </w:rPr>
        <w:t xml:space="preserve">Number equations consecutively with equation numbers in parentheses flush with the right margin, as in (1). First use the equation editor to create the equation. Then select the “Equation” markup style. Press the tab key and write the equation number in parentheses. To make your equations more compact, you may use the solidus </w:t>
      </w:r>
      <w:proofErr w:type="gramStart"/>
      <w:r w:rsidRPr="00671DD6">
        <w:rPr>
          <w:sz w:val="24"/>
        </w:rPr>
        <w:t>( /</w:t>
      </w:r>
      <w:proofErr w:type="gramEnd"/>
      <w:r w:rsidRPr="00671DD6">
        <w:rPr>
          <w:sz w:val="24"/>
        </w:rPr>
        <w:t xml:space="preserve"> ), the exp function, or appropriate exponents. Use parentheses to avoid ambiguities in denominators. Punctuate equations when they are part of a sentence, as in</w:t>
      </w:r>
    </w:p>
    <w:p w:rsidR="0047140E" w:rsidRPr="00671DD6" w:rsidRDefault="0047140E" w:rsidP="00174E63">
      <w:pPr>
        <w:pStyle w:val="Text"/>
        <w:ind w:firstLine="204"/>
        <w:rPr>
          <w:sz w:val="24"/>
        </w:rPr>
      </w:pPr>
    </w:p>
    <w:p w:rsidR="00F54DA3" w:rsidRPr="00671DD6" w:rsidRDefault="00247374" w:rsidP="00AF2C22">
      <w:pPr>
        <w:pStyle w:val="Equation"/>
        <w:jc w:val="right"/>
        <w:rPr>
          <w:sz w:val="24"/>
        </w:rPr>
      </w:pPr>
      <m:oMath>
        <m:sSup>
          <m:sSupPr>
            <m:ctrlPr>
              <w:rPr>
                <w:rFonts w:ascii="Cambria Math" w:hAnsi="Cambria Math"/>
                <w:sz w:val="24"/>
              </w:rPr>
            </m:ctrlPr>
          </m:sSupPr>
          <m:e>
            <m:d>
              <m:dPr>
                <m:ctrlPr>
                  <w:rPr>
                    <w:rFonts w:ascii="Cambria Math" w:hAnsi="Cambria Math"/>
                    <w:sz w:val="24"/>
                  </w:rPr>
                </m:ctrlPr>
              </m:dPr>
              <m:e>
                <m:r>
                  <w:rPr>
                    <w:rFonts w:ascii="Cambria Math" w:hAnsi="Cambria Math"/>
                    <w:sz w:val="24"/>
                  </w:rPr>
                  <m:t>x+a</m:t>
                </m:r>
              </m:e>
            </m:d>
          </m:e>
          <m:sup>
            <m:r>
              <w:rPr>
                <w:rFonts w:ascii="Cambria Math" w:hAnsi="Cambria Math"/>
                <w:sz w:val="24"/>
              </w:rPr>
              <m:t>n</m:t>
            </m:r>
          </m:sup>
        </m:sSup>
        <m:r>
          <w:rPr>
            <w:rFonts w:ascii="Cambria Math" w:eastAsia="Cambria Math" w:hAnsi="Cambria Math" w:cs="Cambria Math"/>
            <w:sz w:val="24"/>
          </w:rPr>
          <m:t>=</m:t>
        </m:r>
        <m:nary>
          <m:naryPr>
            <m:chr m:val="∑"/>
            <m:grow m:val="1"/>
            <m:ctrlPr>
              <w:rPr>
                <w:rFonts w:ascii="Cambria Math" w:hAnsi="Cambria Math"/>
                <w:sz w:val="24"/>
              </w:rPr>
            </m:ctrlPr>
          </m:naryPr>
          <m:sub>
            <m:r>
              <w:rPr>
                <w:rFonts w:ascii="Cambria Math" w:eastAsia="Cambria Math" w:hAnsi="Cambria Math" w:cs="Cambria Math"/>
                <w:sz w:val="24"/>
              </w:rPr>
              <m:t>k=0</m:t>
            </m:r>
          </m:sub>
          <m:sup>
            <m:r>
              <w:rPr>
                <w:rFonts w:ascii="Cambria Math" w:eastAsia="Cambria Math" w:hAnsi="Cambria Math" w:cs="Cambria Math"/>
                <w:sz w:val="24"/>
              </w:rPr>
              <m:t>n</m:t>
            </m:r>
          </m:sup>
          <m:e>
            <m:d>
              <m:dPr>
                <m:ctrlPr>
                  <w:rPr>
                    <w:rFonts w:ascii="Cambria Math" w:hAnsi="Cambria Math"/>
                    <w:sz w:val="24"/>
                  </w:rPr>
                </m:ctrlPr>
              </m:dPr>
              <m:e>
                <m:f>
                  <m:fPr>
                    <m:type m:val="noBar"/>
                    <m:ctrlPr>
                      <w:rPr>
                        <w:rFonts w:ascii="Cambria Math" w:hAnsi="Cambria Math"/>
                        <w:sz w:val="24"/>
                      </w:rPr>
                    </m:ctrlPr>
                  </m:fPr>
                  <m:num>
                    <m:r>
                      <w:rPr>
                        <w:rFonts w:ascii="Cambria Math" w:eastAsia="Cambria Math" w:hAnsi="Cambria Math" w:cs="Cambria Math"/>
                        <w:sz w:val="24"/>
                      </w:rPr>
                      <m:t>n</m:t>
                    </m:r>
                  </m:num>
                  <m:den>
                    <m:r>
                      <w:rPr>
                        <w:rFonts w:ascii="Cambria Math" w:eastAsia="Cambria Math" w:hAnsi="Cambria Math" w:cs="Cambria Math"/>
                        <w:sz w:val="24"/>
                      </w:rPr>
                      <m:t>k</m:t>
                    </m:r>
                  </m:den>
                </m:f>
              </m:e>
            </m:d>
            <m:sSup>
              <m:sSupPr>
                <m:ctrlPr>
                  <w:rPr>
                    <w:rFonts w:ascii="Cambria Math" w:hAnsi="Cambria Math"/>
                    <w:sz w:val="24"/>
                  </w:rPr>
                </m:ctrlPr>
              </m:sSupPr>
              <m:e>
                <m:r>
                  <w:rPr>
                    <w:rFonts w:ascii="Cambria Math" w:eastAsia="Cambria Math" w:hAnsi="Cambria Math" w:cs="Cambria Math"/>
                    <w:sz w:val="24"/>
                  </w:rPr>
                  <m:t>x</m:t>
                </m:r>
              </m:e>
              <m:sup>
                <m:r>
                  <w:rPr>
                    <w:rFonts w:ascii="Cambria Math" w:eastAsia="Cambria Math" w:hAnsi="Cambria Math" w:cs="Cambria Math"/>
                    <w:sz w:val="24"/>
                  </w:rPr>
                  <m:t>k</m:t>
                </m:r>
              </m:sup>
            </m:sSup>
            <m:sSup>
              <m:sSupPr>
                <m:ctrlPr>
                  <w:rPr>
                    <w:rFonts w:ascii="Cambria Math" w:hAnsi="Cambria Math"/>
                    <w:sz w:val="24"/>
                  </w:rPr>
                </m:ctrlPr>
              </m:sSupPr>
              <m:e>
                <m:r>
                  <w:rPr>
                    <w:rFonts w:ascii="Cambria Math" w:eastAsia="Cambria Math" w:hAnsi="Cambria Math" w:cs="Cambria Math"/>
                    <w:sz w:val="24"/>
                  </w:rPr>
                  <m:t>a</m:t>
                </m:r>
              </m:e>
              <m:sup>
                <m:r>
                  <w:rPr>
                    <w:rFonts w:ascii="Cambria Math" w:eastAsia="Cambria Math" w:hAnsi="Cambria Math" w:cs="Cambria Math"/>
                    <w:sz w:val="24"/>
                  </w:rPr>
                  <m:t>n-k</m:t>
                </m:r>
              </m:sup>
            </m:sSup>
          </m:e>
        </m:nary>
      </m:oMath>
      <w:r w:rsidR="005F5B34" w:rsidRPr="00671DD6">
        <w:rPr>
          <w:sz w:val="24"/>
        </w:rPr>
        <w:t xml:space="preserve">                         </w:t>
      </w:r>
      <w:r w:rsidR="0047140E" w:rsidRPr="00671DD6">
        <w:rPr>
          <w:sz w:val="24"/>
        </w:rPr>
        <w:t xml:space="preserve">     </w:t>
      </w:r>
      <w:r w:rsidR="00AF2C22">
        <w:rPr>
          <w:sz w:val="24"/>
        </w:rPr>
        <w:t xml:space="preserve"> </w:t>
      </w:r>
      <w:r w:rsidR="0047140E" w:rsidRPr="00671DD6">
        <w:rPr>
          <w:sz w:val="24"/>
        </w:rPr>
        <w:t xml:space="preserve">                  </w:t>
      </w:r>
      <w:r w:rsidR="005F5B34" w:rsidRPr="00671DD6">
        <w:rPr>
          <w:sz w:val="24"/>
        </w:rPr>
        <w:t xml:space="preserve"> </w:t>
      </w:r>
      <w:r w:rsidR="00F54DA3" w:rsidRPr="00671DD6">
        <w:rPr>
          <w:sz w:val="24"/>
        </w:rPr>
        <w:t>(1)</w:t>
      </w:r>
    </w:p>
    <w:p w:rsidR="00F54DA3" w:rsidRPr="00671DD6" w:rsidRDefault="00F54DA3">
      <w:pPr>
        <w:rPr>
          <w:sz w:val="24"/>
        </w:rPr>
      </w:pPr>
    </w:p>
    <w:p w:rsidR="00F54DA3" w:rsidRPr="00671DD6" w:rsidRDefault="00F54DA3">
      <w:pPr>
        <w:pStyle w:val="Text"/>
        <w:rPr>
          <w:sz w:val="24"/>
        </w:rPr>
      </w:pPr>
      <w:r w:rsidRPr="00671DD6">
        <w:rPr>
          <w:sz w:val="24"/>
        </w:rPr>
        <w:t>Be sure that the symbols in your equation have been defined before the equation appears or immediately following.</w:t>
      </w:r>
    </w:p>
    <w:p w:rsidR="00F54DA3" w:rsidRPr="00671DD6" w:rsidRDefault="00F54DA3" w:rsidP="0066051E">
      <w:pPr>
        <w:pStyle w:val="Nadpis2"/>
        <w:ind w:firstLine="204"/>
        <w:rPr>
          <w:sz w:val="24"/>
        </w:rPr>
      </w:pPr>
      <w:r w:rsidRPr="00671DD6">
        <w:rPr>
          <w:sz w:val="24"/>
        </w:rPr>
        <w:t>Other Recommendations</w:t>
      </w:r>
    </w:p>
    <w:p w:rsidR="00F54DA3" w:rsidRPr="00671DD6" w:rsidRDefault="00F54DA3">
      <w:pPr>
        <w:pStyle w:val="Text"/>
        <w:rPr>
          <w:sz w:val="24"/>
        </w:rPr>
      </w:pPr>
      <w:r w:rsidRPr="00671DD6">
        <w:rPr>
          <w:sz w:val="24"/>
        </w:rPr>
        <w:t>Use one space after periods and colons. Hyphenate complex modifiers: “zero-field-cooled magnetization.” Avoid dangling participles, such as, “Using (1), the potential was calculated.” [It is not clear who or what used (1).] Write instead, “The potential was calculated by using (1),” or “Using (1), we calculated the potential.”</w:t>
      </w:r>
    </w:p>
    <w:p w:rsidR="00F54DA3" w:rsidRPr="00671DD6" w:rsidRDefault="00F54DA3">
      <w:pPr>
        <w:pStyle w:val="Text"/>
        <w:rPr>
          <w:sz w:val="24"/>
        </w:rPr>
      </w:pPr>
      <w:r w:rsidRPr="00671DD6">
        <w:rPr>
          <w:sz w:val="24"/>
        </w:rPr>
        <w:t>A parenthetical statement at the end of a sentence is punctuated outside of the closing parenthesis (like this). (A parenthetical sentence is punctuated within the parentheses.) In American English, periods and commas are within quotation marks, like “this period.” Other punctuation is “outside”! Avoid contractions; for example, write “do not” instead of “don’t.” The serial comma is preferred: “A, B, and C” instead of “A, B and C.”</w:t>
      </w:r>
    </w:p>
    <w:p w:rsidR="00F54DA3" w:rsidRPr="00671DD6" w:rsidRDefault="00F54DA3" w:rsidP="00AF0944">
      <w:pPr>
        <w:pStyle w:val="Text"/>
        <w:rPr>
          <w:b/>
          <w:sz w:val="24"/>
        </w:rPr>
      </w:pPr>
      <w:r w:rsidRPr="00671DD6">
        <w:rPr>
          <w:sz w:val="24"/>
        </w:rPr>
        <w:t xml:space="preserve">If you wish, you may write in the first person singular or plural and use the active voice (“I observed that ...” or “We observed that ...” instead of “It was observed that ...”). Remember to check spelling. </w:t>
      </w:r>
      <w:r w:rsidRPr="00671DD6">
        <w:rPr>
          <w:b/>
          <w:sz w:val="24"/>
        </w:rPr>
        <w:t xml:space="preserve">If your native language is not English, please get a native English-speaking colleague to proofread your paper. </w:t>
      </w:r>
    </w:p>
    <w:p w:rsidR="00F54DA3" w:rsidRPr="00671DD6" w:rsidRDefault="00F54DA3">
      <w:pPr>
        <w:pStyle w:val="Nadpis1"/>
        <w:rPr>
          <w:b/>
          <w:sz w:val="24"/>
        </w:rPr>
      </w:pPr>
      <w:r w:rsidRPr="00671DD6">
        <w:rPr>
          <w:b/>
          <w:sz w:val="24"/>
        </w:rPr>
        <w:t>Some Common Mistakes</w:t>
      </w:r>
    </w:p>
    <w:p w:rsidR="00F54DA3" w:rsidRPr="00671DD6" w:rsidRDefault="00F54DA3">
      <w:pPr>
        <w:pStyle w:val="Text"/>
        <w:rPr>
          <w:sz w:val="24"/>
        </w:rPr>
      </w:pPr>
      <w:r w:rsidRPr="00671DD6">
        <w:rPr>
          <w:sz w:val="24"/>
        </w:rPr>
        <w:t>The word “data” is plural, not singular. The subscript for the permeability of vacuum µ</w:t>
      </w:r>
      <w:r w:rsidRPr="00671DD6">
        <w:rPr>
          <w:sz w:val="24"/>
          <w:vertAlign w:val="subscript"/>
        </w:rPr>
        <w:t>0</w:t>
      </w:r>
      <w:r w:rsidRPr="00671DD6">
        <w:rPr>
          <w:sz w:val="24"/>
        </w:rPr>
        <w:t xml:space="preserve"> is zero, not a lowercase letter “o.” The term for residual magnetization is “</w:t>
      </w:r>
      <w:proofErr w:type="spellStart"/>
      <w:r w:rsidRPr="00671DD6">
        <w:rPr>
          <w:sz w:val="24"/>
        </w:rPr>
        <w:t>remanence</w:t>
      </w:r>
      <w:proofErr w:type="spellEnd"/>
      <w:r w:rsidRPr="00671DD6">
        <w:rPr>
          <w:sz w:val="24"/>
        </w:rPr>
        <w:t>”; the adjective is “</w:t>
      </w:r>
      <w:proofErr w:type="spellStart"/>
      <w:r w:rsidRPr="00671DD6">
        <w:rPr>
          <w:sz w:val="24"/>
        </w:rPr>
        <w:t>remanent</w:t>
      </w:r>
      <w:proofErr w:type="spellEnd"/>
      <w:r w:rsidRPr="00671DD6">
        <w:rPr>
          <w:sz w:val="24"/>
        </w:rPr>
        <w:t>”; do not write “</w:t>
      </w:r>
      <w:proofErr w:type="spellStart"/>
      <w:r w:rsidRPr="00671DD6">
        <w:rPr>
          <w:sz w:val="24"/>
        </w:rPr>
        <w:t>remnance</w:t>
      </w:r>
      <w:proofErr w:type="spellEnd"/>
      <w:r w:rsidRPr="00671DD6">
        <w:rPr>
          <w:sz w:val="24"/>
        </w:rPr>
        <w:t>” or “remnant.” Use the word “micrometer” instead of “micron.” A graph within a graph is an “inset,” not an “insert.” The word “alternatively” is preferred to the word “alternately” (unless you really mean something that alternates). Use the word “whereas” instead of “while” (unless you are referring to simultaneous events). Do not use the word “essentially” to mean “approximately” or “effectively.” Do not use the word “issue” as a euphemism for “problem.” When compositions are not specified, separate chemical symbols by en-dashes; for example, “</w:t>
      </w:r>
      <w:proofErr w:type="spellStart"/>
      <w:r w:rsidRPr="00671DD6">
        <w:rPr>
          <w:sz w:val="24"/>
        </w:rPr>
        <w:t>NiMn</w:t>
      </w:r>
      <w:proofErr w:type="spellEnd"/>
      <w:r w:rsidRPr="00671DD6">
        <w:rPr>
          <w:sz w:val="24"/>
        </w:rPr>
        <w:t>” indicates the intermetallic compound Ni</w:t>
      </w:r>
      <w:r w:rsidRPr="00671DD6">
        <w:rPr>
          <w:sz w:val="24"/>
          <w:vertAlign w:val="subscript"/>
        </w:rPr>
        <w:t>0.5</w:t>
      </w:r>
      <w:r w:rsidRPr="00671DD6">
        <w:rPr>
          <w:sz w:val="24"/>
        </w:rPr>
        <w:t>Mn</w:t>
      </w:r>
      <w:r w:rsidRPr="00671DD6">
        <w:rPr>
          <w:sz w:val="24"/>
          <w:vertAlign w:val="subscript"/>
        </w:rPr>
        <w:t>0.5</w:t>
      </w:r>
      <w:r w:rsidRPr="00671DD6">
        <w:rPr>
          <w:sz w:val="24"/>
        </w:rPr>
        <w:t xml:space="preserve"> whereas “Ni–</w:t>
      </w:r>
      <w:proofErr w:type="spellStart"/>
      <w:r w:rsidRPr="00671DD6">
        <w:rPr>
          <w:sz w:val="24"/>
        </w:rPr>
        <w:t>Mn</w:t>
      </w:r>
      <w:proofErr w:type="spellEnd"/>
      <w:r w:rsidRPr="00671DD6">
        <w:rPr>
          <w:sz w:val="24"/>
        </w:rPr>
        <w:t>” indicates an alloy of some composition Ni</w:t>
      </w:r>
      <w:r w:rsidRPr="00671DD6">
        <w:rPr>
          <w:sz w:val="24"/>
          <w:vertAlign w:val="subscript"/>
        </w:rPr>
        <w:t>x</w:t>
      </w:r>
      <w:r w:rsidRPr="00671DD6">
        <w:rPr>
          <w:sz w:val="24"/>
        </w:rPr>
        <w:t>Mn</w:t>
      </w:r>
      <w:r w:rsidRPr="00671DD6">
        <w:rPr>
          <w:sz w:val="24"/>
          <w:vertAlign w:val="subscript"/>
        </w:rPr>
        <w:t>1-x</w:t>
      </w:r>
      <w:r w:rsidRPr="00671DD6">
        <w:rPr>
          <w:sz w:val="24"/>
        </w:rPr>
        <w:t>.</w:t>
      </w:r>
    </w:p>
    <w:p w:rsidR="00F54DA3" w:rsidRPr="00671DD6" w:rsidRDefault="00F54DA3">
      <w:pPr>
        <w:pStyle w:val="Text"/>
        <w:rPr>
          <w:sz w:val="24"/>
        </w:rPr>
      </w:pPr>
      <w:r w:rsidRPr="00671DD6">
        <w:rPr>
          <w:sz w:val="24"/>
        </w:rPr>
        <w:t xml:space="preserve">Be aware of the different meanings of the homophones “affect” (usually a verb) and “effect” (usually a noun), “complement” and “compliment,” “discreet” and “discrete,” “principal” (e.g., “principal investigator”) and “principle” (e.g., “principle of measurement”). </w:t>
      </w:r>
    </w:p>
    <w:p w:rsidR="00F54DA3" w:rsidRPr="00671DD6" w:rsidRDefault="00F54DA3">
      <w:pPr>
        <w:pStyle w:val="Text"/>
        <w:rPr>
          <w:sz w:val="24"/>
        </w:rPr>
      </w:pPr>
      <w:r w:rsidRPr="00671DD6">
        <w:rPr>
          <w:sz w:val="24"/>
        </w:rPr>
        <w:t>Prefixes such as “</w:t>
      </w:r>
      <w:proofErr w:type="gramStart"/>
      <w:r w:rsidRPr="00671DD6">
        <w:rPr>
          <w:sz w:val="24"/>
        </w:rPr>
        <w:t>non</w:t>
      </w:r>
      <w:proofErr w:type="gramEnd"/>
      <w:r w:rsidRPr="00671DD6">
        <w:rPr>
          <w:sz w:val="24"/>
        </w:rPr>
        <w:t>,” “sub,” “micro,” “multi,” and “"ultra” are not independent words; they should be joined to the words they modify, usually without a hyphen. There is no period after the “et” in the Latin abbreviation “</w:t>
      </w:r>
      <w:r w:rsidRPr="00671DD6">
        <w:rPr>
          <w:i/>
          <w:iCs/>
          <w:sz w:val="24"/>
        </w:rPr>
        <w:t>et al.</w:t>
      </w:r>
      <w:r w:rsidRPr="00671DD6">
        <w:rPr>
          <w:sz w:val="24"/>
        </w:rPr>
        <w:t>” (</w:t>
      </w:r>
      <w:proofErr w:type="gramStart"/>
      <w:r w:rsidRPr="00671DD6">
        <w:rPr>
          <w:sz w:val="24"/>
        </w:rPr>
        <w:t>it</w:t>
      </w:r>
      <w:proofErr w:type="gramEnd"/>
      <w:r w:rsidRPr="00671DD6">
        <w:rPr>
          <w:sz w:val="24"/>
        </w:rPr>
        <w:t xml:space="preserve"> is also italicized). The abbreviation “i.e.,” means “that is,” and the abbreviation “e.g.,” means “for example” (these abbreviations are not italicized).</w:t>
      </w:r>
    </w:p>
    <w:p w:rsidR="00F54DA3" w:rsidRPr="00671DD6" w:rsidRDefault="00F54DA3" w:rsidP="00AF0944">
      <w:pPr>
        <w:pStyle w:val="Text"/>
        <w:rPr>
          <w:sz w:val="24"/>
        </w:rPr>
      </w:pPr>
      <w:r w:rsidRPr="00671DD6">
        <w:rPr>
          <w:sz w:val="24"/>
        </w:rPr>
        <w:t>An excellent style manual and source of information for science writers is [9].</w:t>
      </w:r>
    </w:p>
    <w:p w:rsidR="00F54DA3" w:rsidRPr="00671DD6" w:rsidRDefault="00F54DA3">
      <w:pPr>
        <w:pStyle w:val="Nadpis1"/>
        <w:rPr>
          <w:b/>
          <w:sz w:val="24"/>
        </w:rPr>
      </w:pPr>
      <w:r w:rsidRPr="00671DD6">
        <w:rPr>
          <w:b/>
          <w:sz w:val="24"/>
        </w:rPr>
        <w:lastRenderedPageBreak/>
        <w:t>Editorial Policy</w:t>
      </w:r>
    </w:p>
    <w:p w:rsidR="00F54DA3" w:rsidRPr="00671DD6" w:rsidRDefault="00F54DA3">
      <w:pPr>
        <w:pStyle w:val="Text"/>
        <w:rPr>
          <w:sz w:val="24"/>
        </w:rPr>
      </w:pPr>
      <w:r w:rsidRPr="00671DD6">
        <w:rPr>
          <w:sz w:val="24"/>
        </w:rPr>
        <w:t xml:space="preserve">Submission of a manuscript is </w:t>
      </w:r>
      <w:r w:rsidR="0047140E" w:rsidRPr="00671DD6">
        <w:rPr>
          <w:sz w:val="24"/>
        </w:rPr>
        <w:t>r</w:t>
      </w:r>
      <w:r w:rsidRPr="00671DD6">
        <w:rPr>
          <w:sz w:val="24"/>
        </w:rPr>
        <w:t xml:space="preserve">equired for </w:t>
      </w:r>
      <w:r w:rsidR="0047140E" w:rsidRPr="00671DD6">
        <w:rPr>
          <w:sz w:val="24"/>
        </w:rPr>
        <w:t xml:space="preserve">publication </w:t>
      </w:r>
      <w:r w:rsidRPr="00671DD6">
        <w:rPr>
          <w:sz w:val="24"/>
        </w:rPr>
        <w:t xml:space="preserve">in a </w:t>
      </w:r>
      <w:r w:rsidR="0047140E" w:rsidRPr="00671DD6">
        <w:rPr>
          <w:sz w:val="24"/>
        </w:rPr>
        <w:t>journal</w:t>
      </w:r>
      <w:r w:rsidRPr="00671DD6">
        <w:rPr>
          <w:sz w:val="24"/>
        </w:rPr>
        <w:t xml:space="preserve">. Do not submit a reworked version of a paper you have submitted or published elsewhere. Do not publish “preliminary” data or results. The submitting author is responsible for obtaining agreement of all coauthors and any consent required from sponsors before submitting a paper. </w:t>
      </w:r>
      <w:r w:rsidR="0090093A" w:rsidRPr="00671DD6">
        <w:rPr>
          <w:b/>
          <w:sz w:val="24"/>
        </w:rPr>
        <w:t>CER</w:t>
      </w:r>
      <w:r w:rsidR="0047140E" w:rsidRPr="00671DD6">
        <w:rPr>
          <w:b/>
          <w:sz w:val="24"/>
        </w:rPr>
        <w:t>E</w:t>
      </w:r>
      <w:r w:rsidR="0090093A" w:rsidRPr="00671DD6">
        <w:rPr>
          <w:b/>
          <w:sz w:val="24"/>
        </w:rPr>
        <w:t>S</w:t>
      </w:r>
      <w:r w:rsidR="0047140E" w:rsidRPr="00671DD6">
        <w:rPr>
          <w:b/>
          <w:sz w:val="24"/>
        </w:rPr>
        <w:t xml:space="preserve"> journal</w:t>
      </w:r>
      <w:r w:rsidR="00145B38" w:rsidRPr="00671DD6">
        <w:rPr>
          <w:i/>
          <w:sz w:val="24"/>
        </w:rPr>
        <w:t xml:space="preserve"> </w:t>
      </w:r>
      <w:r w:rsidRPr="00671DD6">
        <w:rPr>
          <w:sz w:val="24"/>
        </w:rPr>
        <w:t>strongly discourage</w:t>
      </w:r>
      <w:r w:rsidR="00AF0944" w:rsidRPr="00671DD6">
        <w:rPr>
          <w:sz w:val="24"/>
        </w:rPr>
        <w:t>s</w:t>
      </w:r>
      <w:r w:rsidRPr="00671DD6">
        <w:rPr>
          <w:sz w:val="24"/>
        </w:rPr>
        <w:t xml:space="preserve"> courtesy authorship. It is the obligation of the authors to cite relevant prior work.</w:t>
      </w:r>
    </w:p>
    <w:p w:rsidR="00F54DA3" w:rsidRPr="00671DD6" w:rsidRDefault="00F54DA3">
      <w:pPr>
        <w:pStyle w:val="Text"/>
        <w:rPr>
          <w:sz w:val="24"/>
        </w:rPr>
      </w:pPr>
      <w:r w:rsidRPr="00671DD6">
        <w:rPr>
          <w:sz w:val="24"/>
        </w:rPr>
        <w:t xml:space="preserve">The </w:t>
      </w:r>
      <w:r w:rsidR="0090093A" w:rsidRPr="00671DD6">
        <w:rPr>
          <w:b/>
          <w:sz w:val="24"/>
        </w:rPr>
        <w:t>CER</w:t>
      </w:r>
      <w:r w:rsidR="0047140E" w:rsidRPr="00671DD6">
        <w:rPr>
          <w:b/>
          <w:sz w:val="24"/>
        </w:rPr>
        <w:t>E</w:t>
      </w:r>
      <w:r w:rsidR="0090093A" w:rsidRPr="00671DD6">
        <w:rPr>
          <w:b/>
          <w:sz w:val="24"/>
        </w:rPr>
        <w:t>S</w:t>
      </w:r>
      <w:r w:rsidR="0047140E" w:rsidRPr="00671DD6">
        <w:rPr>
          <w:b/>
          <w:sz w:val="24"/>
        </w:rPr>
        <w:t xml:space="preserve"> journal</w:t>
      </w:r>
      <w:r w:rsidR="00145B38" w:rsidRPr="00671DD6">
        <w:rPr>
          <w:i/>
          <w:sz w:val="24"/>
        </w:rPr>
        <w:t xml:space="preserve"> </w:t>
      </w:r>
      <w:r w:rsidRPr="00671DD6">
        <w:rPr>
          <w:sz w:val="24"/>
        </w:rPr>
        <w:t>does publish papers related to conferences that have been recommended for publication on the basis of peer review. As a matter of convenience and service to the technical community, these topical papers are collected and published in one issue of the</w:t>
      </w:r>
      <w:r w:rsidR="00406666" w:rsidRPr="00671DD6">
        <w:rPr>
          <w:b/>
          <w:sz w:val="24"/>
        </w:rPr>
        <w:t xml:space="preserve"> </w:t>
      </w:r>
      <w:r w:rsidR="0090093A" w:rsidRPr="00671DD6">
        <w:rPr>
          <w:b/>
          <w:sz w:val="24"/>
        </w:rPr>
        <w:t>CER</w:t>
      </w:r>
      <w:r w:rsidR="0047140E" w:rsidRPr="00671DD6">
        <w:rPr>
          <w:b/>
          <w:sz w:val="24"/>
        </w:rPr>
        <w:t>E</w:t>
      </w:r>
      <w:r w:rsidR="0090093A" w:rsidRPr="00671DD6">
        <w:rPr>
          <w:b/>
          <w:sz w:val="24"/>
        </w:rPr>
        <w:t>S</w:t>
      </w:r>
      <w:r w:rsidR="0047140E" w:rsidRPr="00671DD6">
        <w:rPr>
          <w:b/>
          <w:sz w:val="24"/>
        </w:rPr>
        <w:t xml:space="preserve"> journal</w:t>
      </w:r>
      <w:r w:rsidRPr="00671DD6">
        <w:rPr>
          <w:szCs w:val="16"/>
        </w:rPr>
        <w:t>.</w:t>
      </w:r>
    </w:p>
    <w:p w:rsidR="00F54DA3" w:rsidRPr="00671DD6" w:rsidRDefault="00F54DA3">
      <w:pPr>
        <w:pStyle w:val="Text"/>
        <w:rPr>
          <w:sz w:val="24"/>
        </w:rPr>
      </w:pPr>
      <w:r w:rsidRPr="00671DD6">
        <w:rPr>
          <w:sz w:val="24"/>
        </w:rPr>
        <w:t xml:space="preserve">At least two reviews are required for every paper submitted. For conference-related papers, the decision to accept or reject a paper is made by the conference editors and publications committee; the recommendations of the referees are advisory only. Undecipherable English is a valid reason for rejection. Authors of rejected papers may revise and resubmit them to the </w:t>
      </w:r>
      <w:r w:rsidR="0090093A" w:rsidRPr="00671DD6">
        <w:rPr>
          <w:sz w:val="24"/>
        </w:rPr>
        <w:t>CER</w:t>
      </w:r>
      <w:r w:rsidR="0047140E" w:rsidRPr="00671DD6">
        <w:rPr>
          <w:sz w:val="24"/>
        </w:rPr>
        <w:t>E</w:t>
      </w:r>
      <w:r w:rsidR="0090093A" w:rsidRPr="00671DD6">
        <w:rPr>
          <w:sz w:val="24"/>
        </w:rPr>
        <w:t>S</w:t>
      </w:r>
      <w:r w:rsidRPr="00671DD6">
        <w:rPr>
          <w:sz w:val="24"/>
        </w:rPr>
        <w:t xml:space="preserve"> </w:t>
      </w:r>
      <w:r w:rsidR="0047140E" w:rsidRPr="00671DD6">
        <w:rPr>
          <w:sz w:val="24"/>
        </w:rPr>
        <w:t xml:space="preserve">journal </w:t>
      </w:r>
      <w:r w:rsidRPr="00671DD6">
        <w:rPr>
          <w:sz w:val="24"/>
        </w:rPr>
        <w:t>as regular papers, whereupon they will be reviewed by two new referees.</w:t>
      </w:r>
    </w:p>
    <w:p w:rsidR="00F54DA3" w:rsidRPr="00671DD6" w:rsidRDefault="00F54DA3">
      <w:pPr>
        <w:pStyle w:val="Nadpis1"/>
        <w:rPr>
          <w:b/>
          <w:sz w:val="24"/>
        </w:rPr>
      </w:pPr>
      <w:r w:rsidRPr="00671DD6">
        <w:rPr>
          <w:b/>
          <w:sz w:val="24"/>
        </w:rPr>
        <w:t>Publication Principles</w:t>
      </w:r>
    </w:p>
    <w:p w:rsidR="00F54DA3" w:rsidRPr="00671DD6" w:rsidRDefault="00F54DA3">
      <w:pPr>
        <w:pStyle w:val="Text"/>
        <w:rPr>
          <w:sz w:val="24"/>
        </w:rPr>
      </w:pPr>
      <w:r w:rsidRPr="00671DD6">
        <w:rPr>
          <w:sz w:val="24"/>
        </w:rPr>
        <w:t xml:space="preserve">The contents of </w:t>
      </w:r>
      <w:r w:rsidR="0090093A" w:rsidRPr="00671DD6">
        <w:rPr>
          <w:b/>
          <w:sz w:val="24"/>
        </w:rPr>
        <w:t>CER</w:t>
      </w:r>
      <w:r w:rsidR="0020567D" w:rsidRPr="00671DD6">
        <w:rPr>
          <w:b/>
          <w:sz w:val="24"/>
        </w:rPr>
        <w:t>E</w:t>
      </w:r>
      <w:r w:rsidR="0090093A" w:rsidRPr="00671DD6">
        <w:rPr>
          <w:b/>
          <w:sz w:val="24"/>
        </w:rPr>
        <w:t>S</w:t>
      </w:r>
      <w:r w:rsidR="0020567D" w:rsidRPr="00671DD6">
        <w:rPr>
          <w:b/>
          <w:sz w:val="24"/>
        </w:rPr>
        <w:t xml:space="preserve"> journal</w:t>
      </w:r>
      <w:r w:rsidR="00145B38" w:rsidRPr="00671DD6">
        <w:rPr>
          <w:i/>
          <w:sz w:val="24"/>
        </w:rPr>
        <w:t xml:space="preserve"> </w:t>
      </w:r>
      <w:r w:rsidRPr="00671DD6">
        <w:rPr>
          <w:sz w:val="24"/>
        </w:rPr>
        <w:t xml:space="preserve">are peer-reviewed and archival. The </w:t>
      </w:r>
      <w:r w:rsidR="0090093A" w:rsidRPr="00671DD6">
        <w:rPr>
          <w:b/>
          <w:sz w:val="24"/>
        </w:rPr>
        <w:t>CER</w:t>
      </w:r>
      <w:r w:rsidR="0020567D" w:rsidRPr="00671DD6">
        <w:rPr>
          <w:b/>
          <w:sz w:val="24"/>
        </w:rPr>
        <w:t>E</w:t>
      </w:r>
      <w:r w:rsidR="0090093A" w:rsidRPr="00671DD6">
        <w:rPr>
          <w:b/>
          <w:sz w:val="24"/>
        </w:rPr>
        <w:t>S</w:t>
      </w:r>
      <w:r w:rsidR="0020567D" w:rsidRPr="00671DD6">
        <w:rPr>
          <w:b/>
          <w:sz w:val="24"/>
        </w:rPr>
        <w:t xml:space="preserve"> journal</w:t>
      </w:r>
      <w:r w:rsidR="00145B38" w:rsidRPr="00671DD6">
        <w:rPr>
          <w:i/>
          <w:sz w:val="24"/>
        </w:rPr>
        <w:t xml:space="preserve"> </w:t>
      </w:r>
      <w:r w:rsidRPr="00671DD6">
        <w:rPr>
          <w:sz w:val="24"/>
        </w:rPr>
        <w:t xml:space="preserve">publishes scholarly articles of archival value as well as tutorial expositions and critical reviews of classical subjects and topics of current interest. </w:t>
      </w:r>
    </w:p>
    <w:p w:rsidR="00F54DA3" w:rsidRPr="00671DD6" w:rsidRDefault="00F54DA3">
      <w:pPr>
        <w:pStyle w:val="Text"/>
        <w:rPr>
          <w:sz w:val="24"/>
        </w:rPr>
      </w:pPr>
      <w:r w:rsidRPr="00671DD6">
        <w:rPr>
          <w:sz w:val="24"/>
        </w:rPr>
        <w:t>Authors should consider the following points:</w:t>
      </w:r>
    </w:p>
    <w:p w:rsidR="00F54DA3" w:rsidRPr="00671DD6" w:rsidRDefault="00F54DA3">
      <w:pPr>
        <w:pStyle w:val="Text"/>
        <w:numPr>
          <w:ilvl w:val="0"/>
          <w:numId w:val="18"/>
        </w:numPr>
        <w:rPr>
          <w:sz w:val="24"/>
        </w:rPr>
      </w:pPr>
      <w:r w:rsidRPr="00671DD6">
        <w:rPr>
          <w:sz w:val="24"/>
        </w:rPr>
        <w:t xml:space="preserve">Technical papers submitted for publication must advance the state of knowledge and must cite relevant prior work. </w:t>
      </w:r>
    </w:p>
    <w:p w:rsidR="00F54DA3" w:rsidRPr="00671DD6" w:rsidRDefault="00F54DA3">
      <w:pPr>
        <w:pStyle w:val="Text"/>
        <w:numPr>
          <w:ilvl w:val="0"/>
          <w:numId w:val="18"/>
        </w:numPr>
        <w:rPr>
          <w:sz w:val="24"/>
        </w:rPr>
      </w:pPr>
      <w:r w:rsidRPr="00671DD6">
        <w:rPr>
          <w:sz w:val="24"/>
        </w:rPr>
        <w:t>The length of a submitted paper should be commensurate with the importance, or appropriate to the complexity, of the work. For example, an obvious extension of previously published work might not be appropriate for publication or might be adequately treated in just a few pages.</w:t>
      </w:r>
    </w:p>
    <w:p w:rsidR="00F54DA3" w:rsidRPr="00671DD6" w:rsidRDefault="00F54DA3">
      <w:pPr>
        <w:pStyle w:val="Text"/>
        <w:numPr>
          <w:ilvl w:val="0"/>
          <w:numId w:val="18"/>
        </w:numPr>
        <w:rPr>
          <w:sz w:val="24"/>
        </w:rPr>
      </w:pPr>
      <w:r w:rsidRPr="00671DD6">
        <w:rPr>
          <w:sz w:val="24"/>
        </w:rPr>
        <w:t xml:space="preserve">Authors must convince both peer reviewers and the editors of the scientific and technical merit of a paper; the standards of proof are higher when extraordinary or unexpected results are reported. </w:t>
      </w:r>
    </w:p>
    <w:p w:rsidR="00F54DA3" w:rsidRPr="00671DD6" w:rsidRDefault="00F54DA3">
      <w:pPr>
        <w:pStyle w:val="Text"/>
        <w:numPr>
          <w:ilvl w:val="0"/>
          <w:numId w:val="18"/>
        </w:numPr>
        <w:rPr>
          <w:sz w:val="24"/>
        </w:rPr>
      </w:pPr>
      <w:r w:rsidRPr="00671DD6">
        <w:rPr>
          <w:sz w:val="24"/>
        </w:rPr>
        <w:t>Because replication is required for scientific progress, papers submitted for publication must provide sufficient information to allow readers to perform similar experiments or calculations and use the reported results. Although not everything need be disclosed, a paper must contain new, useable, and fully described information. For example, a specimen's chemical composition need not be reported if the main purpose of a paper is to introduce a new measurement technique. Authors should expect to be challenged by reviewers if the results are not supported by adequate data and critical details.</w:t>
      </w:r>
    </w:p>
    <w:p w:rsidR="00F54DA3" w:rsidRPr="00671DD6" w:rsidRDefault="00F54DA3">
      <w:pPr>
        <w:pStyle w:val="Nadpis1"/>
        <w:rPr>
          <w:b/>
          <w:sz w:val="24"/>
        </w:rPr>
      </w:pPr>
      <w:r w:rsidRPr="00671DD6">
        <w:rPr>
          <w:b/>
          <w:sz w:val="24"/>
        </w:rPr>
        <w:t>Conclusion</w:t>
      </w:r>
    </w:p>
    <w:p w:rsidR="00F54DA3" w:rsidRPr="00671DD6" w:rsidRDefault="00F54DA3">
      <w:pPr>
        <w:pStyle w:val="Text"/>
        <w:rPr>
          <w:sz w:val="24"/>
        </w:rPr>
      </w:pPr>
      <w:r w:rsidRPr="00671DD6">
        <w:rPr>
          <w:sz w:val="24"/>
        </w:rPr>
        <w:t xml:space="preserve">A conclusion section is not required. Although a conclusion may review the main points of the paper, do not replicate the abstract as the conclusion. A conclusion might elaborate on the importance of the work or suggest applications and extensions. </w:t>
      </w:r>
    </w:p>
    <w:p w:rsidR="00F54DA3" w:rsidRPr="00671DD6" w:rsidRDefault="00F54DA3">
      <w:pPr>
        <w:pStyle w:val="ReferenceHead"/>
        <w:rPr>
          <w:b/>
          <w:sz w:val="24"/>
        </w:rPr>
      </w:pPr>
      <w:r w:rsidRPr="00671DD6">
        <w:rPr>
          <w:b/>
          <w:sz w:val="24"/>
        </w:rPr>
        <w:t>Appendix</w:t>
      </w:r>
    </w:p>
    <w:p w:rsidR="00F54DA3" w:rsidRPr="00671DD6" w:rsidRDefault="00F54DA3">
      <w:pPr>
        <w:pStyle w:val="Text"/>
        <w:rPr>
          <w:sz w:val="24"/>
        </w:rPr>
      </w:pPr>
      <w:r w:rsidRPr="00671DD6">
        <w:rPr>
          <w:sz w:val="24"/>
        </w:rPr>
        <w:t>Appendixes, if needed, appear before the acknowledgment.</w:t>
      </w:r>
    </w:p>
    <w:p w:rsidR="00F54DA3" w:rsidRPr="00671DD6" w:rsidRDefault="00F54DA3">
      <w:pPr>
        <w:pStyle w:val="ReferenceHead"/>
        <w:rPr>
          <w:b/>
          <w:sz w:val="24"/>
        </w:rPr>
      </w:pPr>
      <w:r w:rsidRPr="00671DD6">
        <w:rPr>
          <w:b/>
          <w:sz w:val="24"/>
        </w:rPr>
        <w:t>Acknowledgment</w:t>
      </w:r>
    </w:p>
    <w:p w:rsidR="00F54DA3" w:rsidRPr="00671DD6" w:rsidRDefault="00F54DA3">
      <w:pPr>
        <w:pStyle w:val="Text"/>
        <w:rPr>
          <w:sz w:val="24"/>
        </w:rPr>
      </w:pPr>
      <w:r w:rsidRPr="00671DD6">
        <w:rPr>
          <w:sz w:val="24"/>
        </w:rPr>
        <w:t xml:space="preserve">The preferred spelling of the word “acknowledgment” in American English is without an “e” </w:t>
      </w:r>
      <w:r w:rsidRPr="00671DD6">
        <w:rPr>
          <w:sz w:val="24"/>
        </w:rPr>
        <w:lastRenderedPageBreak/>
        <w:t xml:space="preserve">after the “g.” Use the singular heading even if you have many acknowledgments. Avoid expressions such as “One of us (S.B.A.) would like to thank </w:t>
      </w:r>
      <w:proofErr w:type="gramStart"/>
      <w:r w:rsidRPr="00671DD6">
        <w:rPr>
          <w:sz w:val="24"/>
        </w:rPr>
        <w:t>... .”</w:t>
      </w:r>
      <w:proofErr w:type="gramEnd"/>
      <w:r w:rsidRPr="00671DD6">
        <w:rPr>
          <w:sz w:val="24"/>
        </w:rPr>
        <w:t xml:space="preserve"> Instead, write “F. A. Author thanks </w:t>
      </w:r>
      <w:proofErr w:type="gramStart"/>
      <w:r w:rsidRPr="00671DD6">
        <w:rPr>
          <w:sz w:val="24"/>
        </w:rPr>
        <w:t>... .”</w:t>
      </w:r>
      <w:proofErr w:type="gramEnd"/>
      <w:r w:rsidRPr="00671DD6">
        <w:rPr>
          <w:sz w:val="24"/>
        </w:rPr>
        <w:t xml:space="preserve"> </w:t>
      </w:r>
      <w:r w:rsidRPr="00671DD6">
        <w:rPr>
          <w:bCs/>
          <w:sz w:val="24"/>
        </w:rPr>
        <w:t>Sponsor and financial support acknowledgments are placed in the unnumbered footnote on the first page</w:t>
      </w:r>
      <w:r w:rsidRPr="00671DD6">
        <w:rPr>
          <w:sz w:val="24"/>
        </w:rPr>
        <w:t>.</w:t>
      </w:r>
    </w:p>
    <w:p w:rsidR="00F54DA3" w:rsidRPr="00671DD6" w:rsidRDefault="00F54DA3">
      <w:pPr>
        <w:pStyle w:val="ReferenceHead"/>
        <w:rPr>
          <w:b/>
          <w:sz w:val="24"/>
        </w:rPr>
      </w:pPr>
      <w:r w:rsidRPr="00671DD6">
        <w:rPr>
          <w:b/>
          <w:sz w:val="24"/>
        </w:rPr>
        <w:t>References</w:t>
      </w:r>
      <w:r w:rsidR="00406666" w:rsidRPr="00671DD6">
        <w:rPr>
          <w:b/>
          <w:sz w:val="24"/>
        </w:rPr>
        <w:t xml:space="preserve">  </w:t>
      </w:r>
    </w:p>
    <w:p w:rsidR="00F54DA3" w:rsidRPr="00671DD6" w:rsidRDefault="00F54DA3" w:rsidP="006D212D">
      <w:pPr>
        <w:numPr>
          <w:ilvl w:val="0"/>
          <w:numId w:val="19"/>
        </w:numPr>
        <w:jc w:val="both"/>
        <w:rPr>
          <w:szCs w:val="16"/>
        </w:rPr>
      </w:pPr>
      <w:r w:rsidRPr="00671DD6">
        <w:rPr>
          <w:szCs w:val="16"/>
        </w:rPr>
        <w:t xml:space="preserve">G. O. Young, “Synthetic structure of industrial plastics (Book style with paper title and editor),” </w:t>
      </w:r>
      <w:r w:rsidRPr="00671DD6">
        <w:rPr>
          <w:szCs w:val="16"/>
        </w:rPr>
        <w:tab/>
        <w:t xml:space="preserve">in </w:t>
      </w:r>
      <w:r w:rsidRPr="00671DD6">
        <w:rPr>
          <w:i/>
          <w:iCs/>
          <w:szCs w:val="16"/>
        </w:rPr>
        <w:t>Plastics</w:t>
      </w:r>
      <w:r w:rsidRPr="00671DD6">
        <w:rPr>
          <w:szCs w:val="16"/>
        </w:rPr>
        <w:t xml:space="preserve">, 2nd ed. vol. 3, J. Peters, Ed.  </w:t>
      </w:r>
      <w:smartTag w:uri="urn:schemas-microsoft-com:office:smarttags" w:element="place">
        <w:smartTag w:uri="urn:schemas-microsoft-com:office:smarttags" w:element="State">
          <w:r w:rsidRPr="00671DD6">
            <w:rPr>
              <w:szCs w:val="16"/>
            </w:rPr>
            <w:t>New York</w:t>
          </w:r>
        </w:smartTag>
      </w:smartTag>
      <w:r w:rsidRPr="00671DD6">
        <w:rPr>
          <w:szCs w:val="16"/>
        </w:rPr>
        <w:t>: McGraw-Hill, 1964, pp. 15–64.</w:t>
      </w:r>
    </w:p>
    <w:p w:rsidR="00F54DA3" w:rsidRPr="00671DD6" w:rsidRDefault="00F54DA3" w:rsidP="006D212D">
      <w:pPr>
        <w:numPr>
          <w:ilvl w:val="0"/>
          <w:numId w:val="19"/>
        </w:numPr>
        <w:jc w:val="both"/>
        <w:rPr>
          <w:szCs w:val="16"/>
        </w:rPr>
      </w:pPr>
      <w:r w:rsidRPr="00671DD6">
        <w:rPr>
          <w:szCs w:val="16"/>
        </w:rPr>
        <w:t xml:space="preserve">W.-K. Chen, </w:t>
      </w:r>
      <w:r w:rsidRPr="00671DD6">
        <w:rPr>
          <w:i/>
          <w:iCs/>
          <w:szCs w:val="16"/>
        </w:rPr>
        <w:t>Linear Networks and Systems</w:t>
      </w:r>
      <w:r w:rsidRPr="00671DD6">
        <w:rPr>
          <w:szCs w:val="16"/>
        </w:rPr>
        <w:t xml:space="preserve"> (Book style)</w:t>
      </w:r>
      <w:r w:rsidRPr="00671DD6">
        <w:rPr>
          <w:i/>
          <w:iCs/>
          <w:szCs w:val="16"/>
        </w:rPr>
        <w:t>.</w:t>
      </w:r>
      <w:r w:rsidRPr="00671DD6">
        <w:rPr>
          <w:szCs w:val="16"/>
        </w:rPr>
        <w:tab/>
      </w:r>
      <w:smartTag w:uri="urn:schemas-microsoft-com:office:smarttags" w:element="City">
        <w:r w:rsidRPr="00671DD6">
          <w:rPr>
            <w:szCs w:val="16"/>
          </w:rPr>
          <w:t>Belmont</w:t>
        </w:r>
      </w:smartTag>
      <w:r w:rsidRPr="00671DD6">
        <w:rPr>
          <w:szCs w:val="16"/>
        </w:rPr>
        <w:t xml:space="preserve">, </w:t>
      </w:r>
      <w:smartTag w:uri="urn:schemas-microsoft-com:office:smarttags" w:element="State">
        <w:r w:rsidRPr="00671DD6">
          <w:rPr>
            <w:szCs w:val="16"/>
          </w:rPr>
          <w:t>CA</w:t>
        </w:r>
      </w:smartTag>
      <w:r w:rsidRPr="00671DD6">
        <w:rPr>
          <w:szCs w:val="16"/>
        </w:rPr>
        <w:t xml:space="preserve">: </w:t>
      </w:r>
      <w:smartTag w:uri="urn:schemas-microsoft-com:office:smarttags" w:element="place">
        <w:smartTag w:uri="urn:schemas-microsoft-com:office:smarttags" w:element="City">
          <w:r w:rsidRPr="00671DD6">
            <w:rPr>
              <w:szCs w:val="16"/>
            </w:rPr>
            <w:t>Wadsworth</w:t>
          </w:r>
        </w:smartTag>
      </w:smartTag>
      <w:r w:rsidRPr="00671DD6">
        <w:rPr>
          <w:szCs w:val="16"/>
        </w:rPr>
        <w:t>, 1993, pp. 123–135.</w:t>
      </w:r>
    </w:p>
    <w:p w:rsidR="00F54DA3" w:rsidRPr="00671DD6" w:rsidRDefault="00F54DA3" w:rsidP="006D212D">
      <w:pPr>
        <w:numPr>
          <w:ilvl w:val="0"/>
          <w:numId w:val="19"/>
        </w:numPr>
        <w:jc w:val="both"/>
        <w:rPr>
          <w:szCs w:val="16"/>
        </w:rPr>
      </w:pPr>
      <w:r w:rsidRPr="00671DD6">
        <w:rPr>
          <w:szCs w:val="16"/>
        </w:rPr>
        <w:t xml:space="preserve">H. Poor, </w:t>
      </w:r>
      <w:proofErr w:type="gramStart"/>
      <w:r w:rsidRPr="00671DD6">
        <w:rPr>
          <w:i/>
          <w:iCs/>
          <w:szCs w:val="16"/>
        </w:rPr>
        <w:t>An</w:t>
      </w:r>
      <w:proofErr w:type="gramEnd"/>
      <w:r w:rsidRPr="00671DD6">
        <w:rPr>
          <w:i/>
          <w:iCs/>
          <w:szCs w:val="16"/>
        </w:rPr>
        <w:t xml:space="preserve"> Introduction to Signal Detection and Estimation</w:t>
      </w:r>
      <w:r w:rsidRPr="00671DD6">
        <w:rPr>
          <w:szCs w:val="16"/>
        </w:rPr>
        <w:t xml:space="preserve">.   </w:t>
      </w:r>
      <w:smartTag w:uri="urn:schemas-microsoft-com:office:smarttags" w:element="place">
        <w:smartTag w:uri="urn:schemas-microsoft-com:office:smarttags" w:element="State">
          <w:r w:rsidRPr="00671DD6">
            <w:rPr>
              <w:szCs w:val="16"/>
            </w:rPr>
            <w:t>New York</w:t>
          </w:r>
        </w:smartTag>
      </w:smartTag>
      <w:r w:rsidRPr="00671DD6">
        <w:rPr>
          <w:szCs w:val="16"/>
        </w:rPr>
        <w:t>: Springer-</w:t>
      </w:r>
      <w:proofErr w:type="spellStart"/>
      <w:r w:rsidRPr="00671DD6">
        <w:rPr>
          <w:szCs w:val="16"/>
        </w:rPr>
        <w:t>Verlag</w:t>
      </w:r>
      <w:proofErr w:type="spellEnd"/>
      <w:r w:rsidRPr="00671DD6">
        <w:rPr>
          <w:szCs w:val="16"/>
        </w:rPr>
        <w:t xml:space="preserve">, 1985, </w:t>
      </w:r>
      <w:proofErr w:type="spellStart"/>
      <w:r w:rsidRPr="00671DD6">
        <w:rPr>
          <w:szCs w:val="16"/>
        </w:rPr>
        <w:t>ch.</w:t>
      </w:r>
      <w:proofErr w:type="spellEnd"/>
      <w:r w:rsidRPr="00671DD6">
        <w:rPr>
          <w:szCs w:val="16"/>
        </w:rPr>
        <w:t xml:space="preserve"> 4.</w:t>
      </w:r>
    </w:p>
    <w:p w:rsidR="00F54DA3" w:rsidRPr="00671DD6" w:rsidRDefault="00F54DA3">
      <w:pPr>
        <w:pStyle w:val="References"/>
        <w:numPr>
          <w:ilvl w:val="0"/>
          <w:numId w:val="19"/>
        </w:numPr>
        <w:rPr>
          <w:sz w:val="20"/>
        </w:rPr>
      </w:pPr>
      <w:r w:rsidRPr="00671DD6">
        <w:rPr>
          <w:sz w:val="20"/>
        </w:rPr>
        <w:t>B. Smith, “An approach to graphs of linear forms (Unpublished work style),” unpublished.</w:t>
      </w:r>
    </w:p>
    <w:p w:rsidR="00F54DA3" w:rsidRPr="00671DD6" w:rsidRDefault="00F54DA3" w:rsidP="006D212D">
      <w:pPr>
        <w:numPr>
          <w:ilvl w:val="0"/>
          <w:numId w:val="19"/>
        </w:numPr>
        <w:jc w:val="both"/>
        <w:rPr>
          <w:szCs w:val="16"/>
        </w:rPr>
      </w:pPr>
      <w:r w:rsidRPr="00671DD6">
        <w:rPr>
          <w:szCs w:val="16"/>
        </w:rPr>
        <w:t xml:space="preserve">E. H. Miller, “A note on reflector arrays (Periodical style—Accepted for publication),” </w:t>
      </w:r>
      <w:r w:rsidRPr="00671DD6">
        <w:rPr>
          <w:i/>
          <w:iCs/>
          <w:szCs w:val="16"/>
        </w:rPr>
        <w:t xml:space="preserve">IEEE Trans. Antennas </w:t>
      </w:r>
      <w:proofErr w:type="spellStart"/>
      <w:r w:rsidRPr="00671DD6">
        <w:rPr>
          <w:i/>
          <w:iCs/>
          <w:szCs w:val="16"/>
        </w:rPr>
        <w:t>Propagat</w:t>
      </w:r>
      <w:proofErr w:type="spellEnd"/>
      <w:r w:rsidRPr="00671DD6">
        <w:rPr>
          <w:i/>
          <w:iCs/>
          <w:szCs w:val="16"/>
        </w:rPr>
        <w:t>.</w:t>
      </w:r>
      <w:r w:rsidRPr="00671DD6">
        <w:rPr>
          <w:szCs w:val="16"/>
        </w:rPr>
        <w:t>, to be published.</w:t>
      </w:r>
    </w:p>
    <w:p w:rsidR="00F54DA3" w:rsidRPr="00671DD6" w:rsidRDefault="00F54DA3" w:rsidP="006D212D">
      <w:pPr>
        <w:numPr>
          <w:ilvl w:val="0"/>
          <w:numId w:val="19"/>
        </w:numPr>
        <w:jc w:val="both"/>
        <w:rPr>
          <w:szCs w:val="16"/>
        </w:rPr>
      </w:pPr>
      <w:r w:rsidRPr="00671DD6">
        <w:rPr>
          <w:szCs w:val="16"/>
        </w:rPr>
        <w:t xml:space="preserve">J. Wang, “Fundamentals of erbium-doped fiber amplifiers arrays (Periodical style—Submitted for publication),” </w:t>
      </w:r>
      <w:r w:rsidRPr="00671DD6">
        <w:rPr>
          <w:i/>
          <w:iCs/>
          <w:szCs w:val="16"/>
        </w:rPr>
        <w:t>IEEE J. Quantum Electron.</w:t>
      </w:r>
      <w:r w:rsidRPr="00671DD6">
        <w:rPr>
          <w:szCs w:val="16"/>
        </w:rPr>
        <w:t>, submitted for publication.</w:t>
      </w:r>
    </w:p>
    <w:p w:rsidR="00F54DA3" w:rsidRPr="00671DD6" w:rsidRDefault="00F54DA3">
      <w:pPr>
        <w:pStyle w:val="References"/>
        <w:numPr>
          <w:ilvl w:val="0"/>
          <w:numId w:val="19"/>
        </w:numPr>
        <w:rPr>
          <w:sz w:val="20"/>
        </w:rPr>
      </w:pPr>
      <w:r w:rsidRPr="00671DD6">
        <w:rPr>
          <w:sz w:val="20"/>
        </w:rPr>
        <w:t>C. J. Kaufman, Rocky Mountain Research Lab., Boulder, CO, private communication, May 1995.</w:t>
      </w:r>
    </w:p>
    <w:p w:rsidR="00F54DA3" w:rsidRPr="00671DD6" w:rsidRDefault="00F54DA3">
      <w:pPr>
        <w:pStyle w:val="References"/>
        <w:numPr>
          <w:ilvl w:val="0"/>
          <w:numId w:val="19"/>
        </w:numPr>
        <w:rPr>
          <w:sz w:val="20"/>
        </w:rPr>
      </w:pPr>
      <w:r w:rsidRPr="00671DD6">
        <w:rPr>
          <w:sz w:val="20"/>
        </w:rPr>
        <w:t xml:space="preserve">Y. Yorozu, M. Hirano, K. Oka, and Y. </w:t>
      </w:r>
      <w:proofErr w:type="spellStart"/>
      <w:r w:rsidRPr="00671DD6">
        <w:rPr>
          <w:sz w:val="20"/>
        </w:rPr>
        <w:t>Tagawa</w:t>
      </w:r>
      <w:proofErr w:type="spellEnd"/>
      <w:r w:rsidRPr="00671DD6">
        <w:rPr>
          <w:sz w:val="20"/>
        </w:rPr>
        <w:t xml:space="preserve">, “Electron spectroscopy studies on magneto-optical media and plastic substrate </w:t>
      </w:r>
      <w:proofErr w:type="gramStart"/>
      <w:r w:rsidRPr="00671DD6">
        <w:rPr>
          <w:sz w:val="20"/>
        </w:rPr>
        <w:t>interfaces(</w:t>
      </w:r>
      <w:proofErr w:type="gramEnd"/>
      <w:r w:rsidRPr="00671DD6">
        <w:rPr>
          <w:sz w:val="20"/>
        </w:rPr>
        <w:t xml:space="preserve">Translation Journals style),” </w:t>
      </w:r>
      <w:r w:rsidRPr="00671DD6">
        <w:rPr>
          <w:i/>
          <w:iCs/>
          <w:sz w:val="20"/>
        </w:rPr>
        <w:t xml:space="preserve">IEEE Transl. J. </w:t>
      </w:r>
      <w:proofErr w:type="spellStart"/>
      <w:r w:rsidRPr="00671DD6">
        <w:rPr>
          <w:i/>
          <w:iCs/>
          <w:sz w:val="20"/>
        </w:rPr>
        <w:t>Magn.Jpn</w:t>
      </w:r>
      <w:proofErr w:type="spellEnd"/>
      <w:r w:rsidRPr="00671DD6">
        <w:rPr>
          <w:i/>
          <w:iCs/>
          <w:sz w:val="20"/>
        </w:rPr>
        <w:t>.</w:t>
      </w:r>
      <w:r w:rsidRPr="00671DD6">
        <w:rPr>
          <w:sz w:val="20"/>
        </w:rPr>
        <w:t>, vol. 2, Aug. 1987, pp. 740–741 [</w:t>
      </w:r>
      <w:r w:rsidRPr="00671DD6">
        <w:rPr>
          <w:i/>
          <w:iCs/>
          <w:sz w:val="20"/>
        </w:rPr>
        <w:t>Dig. 9</w:t>
      </w:r>
      <w:r w:rsidRPr="00671DD6">
        <w:rPr>
          <w:i/>
          <w:iCs/>
          <w:sz w:val="20"/>
          <w:vertAlign w:val="superscript"/>
        </w:rPr>
        <w:t>th</w:t>
      </w:r>
      <w:r w:rsidRPr="00671DD6">
        <w:rPr>
          <w:i/>
          <w:iCs/>
          <w:sz w:val="20"/>
        </w:rPr>
        <w:t xml:space="preserve"> </w:t>
      </w:r>
      <w:proofErr w:type="spellStart"/>
      <w:r w:rsidRPr="00671DD6">
        <w:rPr>
          <w:i/>
          <w:iCs/>
          <w:sz w:val="20"/>
        </w:rPr>
        <w:t>Annu</w:t>
      </w:r>
      <w:proofErr w:type="spellEnd"/>
      <w:r w:rsidRPr="00671DD6">
        <w:rPr>
          <w:i/>
          <w:iCs/>
          <w:sz w:val="20"/>
        </w:rPr>
        <w:t>. Conf. Magnetics</w:t>
      </w:r>
      <w:r w:rsidRPr="00671DD6">
        <w:rPr>
          <w:sz w:val="20"/>
        </w:rPr>
        <w:t xml:space="preserve"> </w:t>
      </w:r>
      <w:smartTag w:uri="urn:schemas-microsoft-com:office:smarttags" w:element="place">
        <w:smartTag w:uri="urn:schemas-microsoft-com:office:smarttags" w:element="country-region">
          <w:r w:rsidRPr="00671DD6">
            <w:rPr>
              <w:sz w:val="20"/>
            </w:rPr>
            <w:t>Japan</w:t>
          </w:r>
        </w:smartTag>
      </w:smartTag>
      <w:r w:rsidRPr="00671DD6">
        <w:rPr>
          <w:sz w:val="20"/>
        </w:rPr>
        <w:t>, 1982, p. 301].</w:t>
      </w:r>
    </w:p>
    <w:p w:rsidR="00F54DA3" w:rsidRPr="00671DD6" w:rsidRDefault="00F54DA3">
      <w:pPr>
        <w:pStyle w:val="References"/>
        <w:numPr>
          <w:ilvl w:val="0"/>
          <w:numId w:val="19"/>
        </w:numPr>
        <w:rPr>
          <w:sz w:val="20"/>
        </w:rPr>
      </w:pPr>
      <w:r w:rsidRPr="00671DD6">
        <w:rPr>
          <w:sz w:val="20"/>
        </w:rPr>
        <w:t xml:space="preserve">M. Young, </w:t>
      </w:r>
      <w:proofErr w:type="gramStart"/>
      <w:r w:rsidRPr="00671DD6">
        <w:rPr>
          <w:i/>
          <w:iCs/>
          <w:sz w:val="20"/>
        </w:rPr>
        <w:t>The</w:t>
      </w:r>
      <w:proofErr w:type="gramEnd"/>
      <w:r w:rsidRPr="00671DD6">
        <w:rPr>
          <w:i/>
          <w:iCs/>
          <w:sz w:val="20"/>
        </w:rPr>
        <w:t xml:space="preserve"> </w:t>
      </w:r>
      <w:proofErr w:type="spellStart"/>
      <w:r w:rsidRPr="00671DD6">
        <w:rPr>
          <w:i/>
          <w:iCs/>
          <w:sz w:val="20"/>
        </w:rPr>
        <w:t>Techincal</w:t>
      </w:r>
      <w:proofErr w:type="spellEnd"/>
      <w:r w:rsidRPr="00671DD6">
        <w:rPr>
          <w:i/>
          <w:iCs/>
          <w:sz w:val="20"/>
        </w:rPr>
        <w:t xml:space="preserve"> Writers Handbook.</w:t>
      </w:r>
      <w:r w:rsidRPr="00671DD6">
        <w:rPr>
          <w:sz w:val="20"/>
        </w:rPr>
        <w:t xml:space="preserve">  </w:t>
      </w:r>
      <w:smartTag w:uri="urn:schemas-microsoft-com:office:smarttags" w:element="place">
        <w:smartTag w:uri="urn:schemas-microsoft-com:office:smarttags" w:element="City">
          <w:r w:rsidRPr="00671DD6">
            <w:rPr>
              <w:sz w:val="20"/>
            </w:rPr>
            <w:t>Mill Valley</w:t>
          </w:r>
        </w:smartTag>
        <w:r w:rsidRPr="00671DD6">
          <w:rPr>
            <w:sz w:val="20"/>
          </w:rPr>
          <w:t xml:space="preserve">, </w:t>
        </w:r>
        <w:smartTag w:uri="urn:schemas-microsoft-com:office:smarttags" w:element="State">
          <w:r w:rsidRPr="00671DD6">
            <w:rPr>
              <w:sz w:val="20"/>
            </w:rPr>
            <w:t>CA</w:t>
          </w:r>
        </w:smartTag>
      </w:smartTag>
      <w:r w:rsidRPr="00671DD6">
        <w:rPr>
          <w:sz w:val="20"/>
        </w:rPr>
        <w:t>: University Science, 1989.</w:t>
      </w:r>
    </w:p>
    <w:p w:rsidR="00F54DA3" w:rsidRPr="00671DD6" w:rsidRDefault="00F54DA3" w:rsidP="006D212D">
      <w:pPr>
        <w:numPr>
          <w:ilvl w:val="0"/>
          <w:numId w:val="19"/>
        </w:numPr>
        <w:jc w:val="both"/>
        <w:rPr>
          <w:szCs w:val="16"/>
        </w:rPr>
      </w:pPr>
      <w:r w:rsidRPr="00671DD6">
        <w:rPr>
          <w:szCs w:val="16"/>
        </w:rPr>
        <w:t xml:space="preserve">J. U. </w:t>
      </w:r>
      <w:proofErr w:type="spellStart"/>
      <w:r w:rsidRPr="00671DD6">
        <w:rPr>
          <w:szCs w:val="16"/>
        </w:rPr>
        <w:t>Duncombe</w:t>
      </w:r>
      <w:proofErr w:type="spellEnd"/>
      <w:r w:rsidRPr="00671DD6">
        <w:rPr>
          <w:szCs w:val="16"/>
        </w:rPr>
        <w:t xml:space="preserve">, “Infrared navigation—Part I: An assessment of feasibility (Periodical style),” </w:t>
      </w:r>
      <w:r w:rsidRPr="00671DD6">
        <w:rPr>
          <w:i/>
          <w:iCs/>
          <w:szCs w:val="16"/>
        </w:rPr>
        <w:t>IEEE Trans. Electron Devices</w:t>
      </w:r>
      <w:r w:rsidRPr="00671DD6">
        <w:rPr>
          <w:szCs w:val="16"/>
        </w:rPr>
        <w:t>, vol. ED-11, pp. 34–39, Jan. 1959.</w:t>
      </w:r>
    </w:p>
    <w:p w:rsidR="00F54DA3" w:rsidRPr="00671DD6" w:rsidRDefault="00F54DA3" w:rsidP="006D212D">
      <w:pPr>
        <w:numPr>
          <w:ilvl w:val="0"/>
          <w:numId w:val="19"/>
        </w:numPr>
        <w:jc w:val="both"/>
        <w:rPr>
          <w:szCs w:val="16"/>
        </w:rPr>
      </w:pPr>
      <w:r w:rsidRPr="00671DD6">
        <w:rPr>
          <w:szCs w:val="16"/>
        </w:rPr>
        <w:tab/>
        <w:t xml:space="preserve">S. Chen, B. </w:t>
      </w:r>
      <w:proofErr w:type="spellStart"/>
      <w:r w:rsidRPr="00671DD6">
        <w:rPr>
          <w:szCs w:val="16"/>
        </w:rPr>
        <w:t>Mulgrew</w:t>
      </w:r>
      <w:proofErr w:type="spellEnd"/>
      <w:r w:rsidRPr="00671DD6">
        <w:rPr>
          <w:szCs w:val="16"/>
        </w:rPr>
        <w:t xml:space="preserve">, and P. M. Grant, “A clustering technique for digital communications channel equalization using radial basis function networks,” </w:t>
      </w:r>
      <w:r w:rsidRPr="00671DD6">
        <w:rPr>
          <w:i/>
          <w:iCs/>
          <w:szCs w:val="16"/>
        </w:rPr>
        <w:t>IEEE Trans. Neural Networks</w:t>
      </w:r>
      <w:r w:rsidRPr="00671DD6">
        <w:rPr>
          <w:szCs w:val="16"/>
        </w:rPr>
        <w:t>, vol. 4, pp. 570–578, July 1993.</w:t>
      </w:r>
    </w:p>
    <w:p w:rsidR="00F54DA3" w:rsidRPr="00671DD6" w:rsidRDefault="00F54DA3" w:rsidP="006D212D">
      <w:pPr>
        <w:numPr>
          <w:ilvl w:val="0"/>
          <w:numId w:val="19"/>
        </w:numPr>
        <w:jc w:val="both"/>
        <w:rPr>
          <w:szCs w:val="16"/>
        </w:rPr>
      </w:pPr>
      <w:r w:rsidRPr="00671DD6">
        <w:rPr>
          <w:szCs w:val="16"/>
        </w:rPr>
        <w:t xml:space="preserve">R. W. Lucky, “Automatic equalization for digital communication,” </w:t>
      </w:r>
      <w:r w:rsidRPr="00671DD6">
        <w:rPr>
          <w:i/>
          <w:iCs/>
          <w:szCs w:val="16"/>
        </w:rPr>
        <w:t>Bell Syst. Tech. J.</w:t>
      </w:r>
      <w:r w:rsidRPr="00671DD6">
        <w:rPr>
          <w:szCs w:val="16"/>
        </w:rPr>
        <w:t>, vol. 44, no. 4, pp. 547–588, Apr. 1965.</w:t>
      </w:r>
    </w:p>
    <w:p w:rsidR="00F54DA3" w:rsidRPr="00671DD6" w:rsidRDefault="00F54DA3" w:rsidP="006D212D">
      <w:pPr>
        <w:numPr>
          <w:ilvl w:val="0"/>
          <w:numId w:val="19"/>
        </w:numPr>
        <w:jc w:val="both"/>
        <w:rPr>
          <w:szCs w:val="16"/>
        </w:rPr>
      </w:pPr>
      <w:r w:rsidRPr="00671DD6">
        <w:rPr>
          <w:szCs w:val="16"/>
        </w:rPr>
        <w:t xml:space="preserve">S. P. </w:t>
      </w:r>
      <w:proofErr w:type="spellStart"/>
      <w:r w:rsidRPr="00671DD6">
        <w:rPr>
          <w:szCs w:val="16"/>
        </w:rPr>
        <w:t>Bingulac</w:t>
      </w:r>
      <w:proofErr w:type="spellEnd"/>
      <w:r w:rsidRPr="00671DD6">
        <w:rPr>
          <w:szCs w:val="16"/>
        </w:rPr>
        <w:t xml:space="preserve">, “On the compatibility of adaptive controllers (Published Conference Proceedings style),” in </w:t>
      </w:r>
      <w:r w:rsidRPr="00671DD6">
        <w:rPr>
          <w:i/>
          <w:iCs/>
          <w:szCs w:val="16"/>
        </w:rPr>
        <w:t xml:space="preserve">Proc. 4th </w:t>
      </w:r>
      <w:proofErr w:type="spellStart"/>
      <w:r w:rsidRPr="00671DD6">
        <w:rPr>
          <w:i/>
          <w:iCs/>
          <w:szCs w:val="16"/>
        </w:rPr>
        <w:t>Annu</w:t>
      </w:r>
      <w:proofErr w:type="spellEnd"/>
      <w:r w:rsidRPr="00671DD6">
        <w:rPr>
          <w:i/>
          <w:iCs/>
          <w:szCs w:val="16"/>
        </w:rPr>
        <w:t>. Allerton Conf. Circuits and Systems Theory</w:t>
      </w:r>
      <w:r w:rsidRPr="00671DD6">
        <w:rPr>
          <w:szCs w:val="16"/>
        </w:rPr>
        <w:t xml:space="preserve">, </w:t>
      </w:r>
      <w:smartTag w:uri="urn:schemas-microsoft-com:office:smarttags" w:element="place">
        <w:smartTag w:uri="urn:schemas-microsoft-com:office:smarttags" w:element="State">
          <w:r w:rsidRPr="00671DD6">
            <w:rPr>
              <w:szCs w:val="16"/>
            </w:rPr>
            <w:t>New York</w:t>
          </w:r>
        </w:smartTag>
      </w:smartTag>
      <w:r w:rsidRPr="00671DD6">
        <w:rPr>
          <w:szCs w:val="16"/>
        </w:rPr>
        <w:t>, 1994, pp. 8–16.</w:t>
      </w:r>
    </w:p>
    <w:p w:rsidR="00F54DA3" w:rsidRPr="00671DD6" w:rsidRDefault="00F54DA3" w:rsidP="006D212D">
      <w:pPr>
        <w:numPr>
          <w:ilvl w:val="0"/>
          <w:numId w:val="19"/>
        </w:numPr>
        <w:jc w:val="both"/>
        <w:rPr>
          <w:szCs w:val="16"/>
        </w:rPr>
      </w:pPr>
      <w:r w:rsidRPr="00671DD6">
        <w:rPr>
          <w:szCs w:val="16"/>
        </w:rPr>
        <w:t xml:space="preserve">G. R. </w:t>
      </w:r>
      <w:proofErr w:type="spellStart"/>
      <w:r w:rsidRPr="00671DD6">
        <w:rPr>
          <w:szCs w:val="16"/>
        </w:rPr>
        <w:t>Faulhaber</w:t>
      </w:r>
      <w:proofErr w:type="spellEnd"/>
      <w:r w:rsidRPr="00671DD6">
        <w:rPr>
          <w:szCs w:val="16"/>
        </w:rPr>
        <w:t xml:space="preserve">, “Design of service systems with priority reservation,” in </w:t>
      </w:r>
      <w:r w:rsidRPr="00671DD6">
        <w:rPr>
          <w:i/>
          <w:iCs/>
          <w:szCs w:val="16"/>
        </w:rPr>
        <w:t>Conf. Rec. 1995 IEEE Int. Conf. Communications,</w:t>
      </w:r>
      <w:r w:rsidRPr="00671DD6">
        <w:rPr>
          <w:szCs w:val="16"/>
        </w:rPr>
        <w:t xml:space="preserve"> pp. 3–8.</w:t>
      </w:r>
    </w:p>
    <w:p w:rsidR="00F54DA3" w:rsidRPr="00671DD6" w:rsidRDefault="00F54DA3" w:rsidP="006D212D">
      <w:pPr>
        <w:numPr>
          <w:ilvl w:val="0"/>
          <w:numId w:val="19"/>
        </w:numPr>
        <w:jc w:val="both"/>
        <w:rPr>
          <w:szCs w:val="16"/>
        </w:rPr>
      </w:pPr>
      <w:r w:rsidRPr="00671DD6">
        <w:rPr>
          <w:szCs w:val="16"/>
        </w:rPr>
        <w:t xml:space="preserve">W. D. Doyle, “Magnetization reversal in films with biaxial anisotropy,” in </w:t>
      </w:r>
      <w:r w:rsidRPr="00671DD6">
        <w:rPr>
          <w:i/>
          <w:iCs/>
          <w:szCs w:val="16"/>
        </w:rPr>
        <w:t>1987 Proc. INTERMAG Conf.</w:t>
      </w:r>
      <w:r w:rsidRPr="00671DD6">
        <w:rPr>
          <w:szCs w:val="16"/>
        </w:rPr>
        <w:t>, pp. 2.2-1–2.2-6.</w:t>
      </w:r>
    </w:p>
    <w:p w:rsidR="00F54DA3" w:rsidRPr="00671DD6" w:rsidRDefault="00F54DA3">
      <w:pPr>
        <w:pStyle w:val="FigureCaption"/>
        <w:rPr>
          <w:b/>
          <w:bCs/>
          <w:sz w:val="20"/>
          <w:lang w:val="fr-FR"/>
        </w:rPr>
      </w:pPr>
    </w:p>
    <w:p w:rsidR="00F54DA3" w:rsidRPr="00671DD6" w:rsidRDefault="00F54DA3">
      <w:pPr>
        <w:pStyle w:val="FigureCaption"/>
        <w:rPr>
          <w:b/>
          <w:bCs/>
          <w:sz w:val="20"/>
          <w:lang w:val="fr-FR"/>
        </w:rPr>
      </w:pPr>
    </w:p>
    <w:p w:rsidR="00F54DA3" w:rsidRPr="00671DD6" w:rsidRDefault="00F54DA3">
      <w:pPr>
        <w:pStyle w:val="FigureCaption"/>
        <w:rPr>
          <w:b/>
          <w:bCs/>
          <w:sz w:val="20"/>
          <w:lang w:val="fr-FR"/>
        </w:rPr>
      </w:pPr>
    </w:p>
    <w:p w:rsidR="00F54DA3" w:rsidRPr="00671DD6" w:rsidRDefault="00F54DA3">
      <w:pPr>
        <w:pStyle w:val="FigureCaption"/>
        <w:rPr>
          <w:sz w:val="20"/>
        </w:rPr>
      </w:pPr>
      <w:r w:rsidRPr="00671DD6">
        <w:rPr>
          <w:b/>
          <w:bCs/>
          <w:sz w:val="20"/>
        </w:rPr>
        <w:t>First A. Author</w:t>
      </w:r>
      <w:r w:rsidRPr="00671DD6">
        <w:rPr>
          <w:sz w:val="20"/>
        </w:rPr>
        <w:t xml:space="preserve"> (M’76–SM’81–F’87) and the other authors may </w:t>
      </w:r>
      <w:proofErr w:type="gramStart"/>
      <w:r w:rsidRPr="00671DD6">
        <w:rPr>
          <w:sz w:val="20"/>
        </w:rPr>
        <w:t>include  biographies</w:t>
      </w:r>
      <w:proofErr w:type="gramEnd"/>
      <w:r w:rsidRPr="00671DD6">
        <w:rPr>
          <w:sz w:val="20"/>
        </w:rPr>
        <w:t xml:space="preserve"> at the end of regular papers. Biographies are often not included in conference-related papers. This author became a Member (M) of </w:t>
      </w:r>
      <w:r w:rsidR="00145B38" w:rsidRPr="00671DD6">
        <w:rPr>
          <w:b/>
          <w:sz w:val="20"/>
        </w:rPr>
        <w:t>IEEE</w:t>
      </w:r>
      <w:r w:rsidR="00FA0AEB" w:rsidRPr="00671DD6">
        <w:rPr>
          <w:b/>
          <w:sz w:val="20"/>
        </w:rPr>
        <w:t xml:space="preserve"> </w:t>
      </w:r>
      <w:r w:rsidR="00FA0AEB" w:rsidRPr="00671DD6">
        <w:rPr>
          <w:sz w:val="20"/>
        </w:rPr>
        <w:t>i</w:t>
      </w:r>
      <w:r w:rsidRPr="00671DD6">
        <w:rPr>
          <w:sz w:val="20"/>
        </w:rPr>
        <w:t xml:space="preserve">n </w:t>
      </w:r>
      <w:smartTag w:uri="urn:schemas-microsoft-com:office:smarttags" w:element="metricconverter">
        <w:smartTagPr>
          <w:attr w:name="ProductID" w:val="1976, a"/>
        </w:smartTagPr>
        <w:r w:rsidRPr="00671DD6">
          <w:rPr>
            <w:sz w:val="20"/>
          </w:rPr>
          <w:t>1976, a</w:t>
        </w:r>
      </w:smartTag>
      <w:r w:rsidRPr="00671DD6">
        <w:rPr>
          <w:sz w:val="20"/>
        </w:rPr>
        <w:t xml:space="preserve"> Senior Member (SM) in 1981, and a Fellow (F) in 1987.  The first paragraph may contain a place and/or date of birth (list place, then date). Next, the author’s educational background is listed. The degrees should be listed with type of degree in what field, which institution, city, state or country, and year degree was earned. The author’s major field of study should be lower-cased.</w:t>
      </w:r>
    </w:p>
    <w:p w:rsidR="00F54DA3" w:rsidRPr="00671DD6" w:rsidRDefault="00F54DA3">
      <w:pPr>
        <w:pStyle w:val="FigureCaption"/>
        <w:rPr>
          <w:sz w:val="20"/>
        </w:rPr>
      </w:pPr>
      <w:r w:rsidRPr="00671DD6">
        <w:rPr>
          <w:sz w:val="20"/>
        </w:rPr>
        <w:tab/>
        <w:t>The second paragraph uses the pronoun of the person (he or she) and not the author’s last name. It lists military and work experience, including summer and fellowship jobs. Job titles are capitalized. The current job must have a location; previous positions may be listed without one. Information concerning previous publications may be included. Try not to list more than three books or published articles. The format for listing publishers of a book within the biography is: title of book (city, state: publisher name, year) similar to a reference. Current and previous research interests ends the paragraph.</w:t>
      </w:r>
    </w:p>
    <w:p w:rsidR="00F54DA3" w:rsidRPr="00671DD6" w:rsidRDefault="00F54DA3">
      <w:pPr>
        <w:pStyle w:val="FigureCaption"/>
        <w:rPr>
          <w:sz w:val="20"/>
        </w:rPr>
      </w:pPr>
      <w:r w:rsidRPr="00671DD6">
        <w:rPr>
          <w:sz w:val="20"/>
        </w:rPr>
        <w:tab/>
        <w:t xml:space="preserve">The third paragraph begins with the author’s title and last name (e.g., Dr. Smith, Prof. Jones, Mr. </w:t>
      </w:r>
      <w:proofErr w:type="spellStart"/>
      <w:r w:rsidRPr="00671DD6">
        <w:rPr>
          <w:sz w:val="20"/>
        </w:rPr>
        <w:t>Kajor</w:t>
      </w:r>
      <w:proofErr w:type="spellEnd"/>
      <w:r w:rsidRPr="00671DD6">
        <w:rPr>
          <w:sz w:val="20"/>
        </w:rPr>
        <w:t xml:space="preserve">, </w:t>
      </w:r>
      <w:proofErr w:type="gramStart"/>
      <w:r w:rsidRPr="00671DD6">
        <w:rPr>
          <w:sz w:val="20"/>
        </w:rPr>
        <w:t>Ms</w:t>
      </w:r>
      <w:proofErr w:type="gramEnd"/>
      <w:r w:rsidRPr="00671DD6">
        <w:rPr>
          <w:sz w:val="20"/>
        </w:rPr>
        <w:t xml:space="preserve">. Hunter). List any memberships in professional societies other than the </w:t>
      </w:r>
      <w:r w:rsidR="00FA0AEB" w:rsidRPr="00671DD6">
        <w:rPr>
          <w:b/>
          <w:sz w:val="20"/>
        </w:rPr>
        <w:t>IE</w:t>
      </w:r>
      <w:r w:rsidR="00145B38" w:rsidRPr="00671DD6">
        <w:rPr>
          <w:b/>
          <w:sz w:val="20"/>
        </w:rPr>
        <w:t>EE</w:t>
      </w:r>
      <w:r w:rsidRPr="00671DD6">
        <w:rPr>
          <w:sz w:val="20"/>
        </w:rPr>
        <w:t>. Finally, list any awards and work for</w:t>
      </w:r>
      <w:r w:rsidR="00406666" w:rsidRPr="00671DD6">
        <w:rPr>
          <w:b/>
          <w:sz w:val="20"/>
        </w:rPr>
        <w:t xml:space="preserve"> </w:t>
      </w:r>
      <w:r w:rsidR="002E76B1" w:rsidRPr="00671DD6">
        <w:rPr>
          <w:b/>
          <w:sz w:val="20"/>
        </w:rPr>
        <w:t>IE</w:t>
      </w:r>
      <w:r w:rsidR="00145B38" w:rsidRPr="00671DD6">
        <w:rPr>
          <w:b/>
          <w:sz w:val="20"/>
        </w:rPr>
        <w:t>EE</w:t>
      </w:r>
      <w:r w:rsidRPr="00671DD6">
        <w:rPr>
          <w:sz w:val="20"/>
        </w:rPr>
        <w:t xml:space="preserve"> committees and publications.  If a photograph is provided, the biography will be indented around it. The photograph is placed at the top left of the biography. Personal hobbies will be deleted from the biography.</w:t>
      </w:r>
    </w:p>
    <w:p w:rsidR="00EC6936" w:rsidRPr="00671DD6" w:rsidRDefault="00EC6936">
      <w:pPr>
        <w:pStyle w:val="FigureCaption"/>
        <w:rPr>
          <w:sz w:val="18"/>
        </w:rPr>
      </w:pPr>
    </w:p>
    <w:sectPr w:rsidR="00EC6936" w:rsidRPr="00671DD6" w:rsidSect="00A76375">
      <w:type w:val="continuous"/>
      <w:pgSz w:w="11907" w:h="16839" w:code="9"/>
      <w:pgMar w:top="1134" w:right="1418" w:bottom="1418" w:left="1134" w:header="431" w:footer="587" w:gutter="284"/>
      <w:cols w:space="28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7374" w:rsidRDefault="00247374">
      <w:r>
        <w:separator/>
      </w:r>
    </w:p>
  </w:endnote>
  <w:endnote w:type="continuationSeparator" w:id="0">
    <w:p w:rsidR="00247374" w:rsidRDefault="00247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EE"/>
    <w:family w:val="roman"/>
    <w:pitch w:val="variable"/>
    <w:sig w:usb0="E0002AFF" w:usb1="C0007841" w:usb2="00000009" w:usb3="00000000" w:csb0="000001FF" w:csb1="00000000"/>
  </w:font>
  <w:font w:name="Cambria Math">
    <w:panose1 w:val="02040503050406030204"/>
    <w:charset w:val="EE"/>
    <w:family w:val="roman"/>
    <w:pitch w:val="variable"/>
    <w:sig w:usb0="E00002FF" w:usb1="42002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7374" w:rsidRDefault="00247374"/>
  </w:footnote>
  <w:footnote w:type="continuationSeparator" w:id="0">
    <w:p w:rsidR="00247374" w:rsidRDefault="00247374">
      <w:r>
        <w:continuationSeparator/>
      </w:r>
    </w:p>
  </w:footnote>
  <w:footnote w:id="1">
    <w:p w:rsidR="00A76375" w:rsidRDefault="00A76375" w:rsidP="00A76375">
      <w:pPr>
        <w:pStyle w:val="Textpoznmkypodiarou"/>
        <w:ind w:firstLine="0"/>
      </w:pPr>
      <w:r>
        <w:t xml:space="preserve">F. A. Author National Institute of Standards and Technology, Boulder, USA (e-mail: author@ boulder.nist.gov). </w:t>
      </w:r>
    </w:p>
    <w:p w:rsidR="00A76375" w:rsidRDefault="00A76375" w:rsidP="00A76375">
      <w:pPr>
        <w:pStyle w:val="Textpoznmkypodiarou"/>
        <w:ind w:firstLine="0"/>
      </w:pPr>
      <w:r>
        <w:t xml:space="preserve">S. B. Author, Jr., Rice University, </w:t>
      </w:r>
      <w:proofErr w:type="gramStart"/>
      <w:r>
        <w:t>Houston</w:t>
      </w:r>
      <w:proofErr w:type="gramEnd"/>
      <w:r>
        <w:t xml:space="preserve">, USA (e-mail: </w:t>
      </w:r>
      <w:proofErr w:type="spellStart"/>
      <w:r>
        <w:t>author@lamar</w:t>
      </w:r>
      <w:proofErr w:type="spellEnd"/>
      <w:r>
        <w:t>. colostate.edu).</w:t>
      </w:r>
    </w:p>
    <w:p w:rsidR="00A76375" w:rsidRDefault="00A76375" w:rsidP="00A76375">
      <w:pPr>
        <w:pStyle w:val="Textpoznmkypodiarou"/>
        <w:ind w:firstLine="0"/>
      </w:pPr>
      <w:r>
        <w:t>T. C. Author, National Research Institute for Metals, Tsukuba, Japan (e-mail: author@nrim.go.jp).</w:t>
      </w:r>
    </w:p>
    <w:p w:rsidR="00A76375" w:rsidRDefault="00A76375">
      <w:pPr>
        <w:pStyle w:val="Textpoznmkypodiarou"/>
      </w:pPr>
    </w:p>
  </w:footnote>
  <w:footnote w:id="2">
    <w:p w:rsidR="00F54DA3" w:rsidRDefault="00F54DA3">
      <w:pPr>
        <w:pStyle w:val="Textpoznmkypodiarou"/>
      </w:pPr>
      <w:r>
        <w:rPr>
          <w:rStyle w:val="Odkaznapoznmkupodiarou"/>
        </w:rPr>
        <w:footnoteRef/>
      </w:r>
      <w:r>
        <w:t>It is recommended that footnotes be avoided (except for the unnumbered footnote with the receipt date on the first page). Instead, try to integrate the footnote information into the text.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43987BE4"/>
    <w:lvl w:ilvl="0">
      <w:start w:val="1"/>
      <w:numFmt w:val="upperRoman"/>
      <w:pStyle w:val="Nadpis1"/>
      <w:lvlText w:val="%1."/>
      <w:lvlJc w:val="left"/>
      <w:pPr>
        <w:ind w:left="0" w:firstLine="0"/>
      </w:pPr>
      <w:rPr>
        <w:rFonts w:hint="default"/>
      </w:rPr>
    </w:lvl>
    <w:lvl w:ilvl="1">
      <w:start w:val="1"/>
      <w:numFmt w:val="upperLetter"/>
      <w:pStyle w:val="Nadpis2"/>
      <w:lvlText w:val="%2."/>
      <w:lvlJc w:val="left"/>
      <w:pPr>
        <w:ind w:left="0" w:firstLine="0"/>
      </w:pPr>
      <w:rPr>
        <w:rFonts w:hint="default"/>
      </w:rPr>
    </w:lvl>
    <w:lvl w:ilvl="2">
      <w:start w:val="1"/>
      <w:numFmt w:val="decimal"/>
      <w:pStyle w:val="Nadpis3"/>
      <w:lvlText w:val="%3)"/>
      <w:lvlJc w:val="left"/>
      <w:pPr>
        <w:ind w:left="0" w:firstLine="0"/>
      </w:pPr>
      <w:rPr>
        <w:rFonts w:hint="default"/>
      </w:rPr>
    </w:lvl>
    <w:lvl w:ilvl="3">
      <w:start w:val="1"/>
      <w:numFmt w:val="lowerLetter"/>
      <w:pStyle w:val="Nadpis4"/>
      <w:lvlText w:val="%4)"/>
      <w:lvlJc w:val="left"/>
      <w:pPr>
        <w:ind w:left="1152" w:hanging="720"/>
      </w:pPr>
      <w:rPr>
        <w:rFonts w:hint="default"/>
      </w:rPr>
    </w:lvl>
    <w:lvl w:ilvl="4">
      <w:start w:val="1"/>
      <w:numFmt w:val="decimal"/>
      <w:pStyle w:val="Nadpis5"/>
      <w:lvlText w:val="(%5)"/>
      <w:lvlJc w:val="left"/>
      <w:pPr>
        <w:ind w:left="1872" w:hanging="720"/>
      </w:pPr>
      <w:rPr>
        <w:rFonts w:hint="default"/>
      </w:rPr>
    </w:lvl>
    <w:lvl w:ilvl="5">
      <w:start w:val="1"/>
      <w:numFmt w:val="lowerLetter"/>
      <w:pStyle w:val="Nadpis6"/>
      <w:lvlText w:val="(%6)"/>
      <w:lvlJc w:val="left"/>
      <w:pPr>
        <w:ind w:left="2592" w:hanging="720"/>
      </w:pPr>
      <w:rPr>
        <w:rFonts w:hint="default"/>
      </w:rPr>
    </w:lvl>
    <w:lvl w:ilvl="6">
      <w:start w:val="1"/>
      <w:numFmt w:val="lowerRoman"/>
      <w:pStyle w:val="Nadpis7"/>
      <w:lvlText w:val="(%7)"/>
      <w:lvlJc w:val="left"/>
      <w:pPr>
        <w:ind w:left="3312" w:hanging="720"/>
      </w:pPr>
      <w:rPr>
        <w:rFonts w:hint="default"/>
      </w:rPr>
    </w:lvl>
    <w:lvl w:ilvl="7">
      <w:start w:val="1"/>
      <w:numFmt w:val="lowerLetter"/>
      <w:pStyle w:val="Nadpis8"/>
      <w:lvlText w:val="(%8)"/>
      <w:lvlJc w:val="left"/>
      <w:pPr>
        <w:ind w:left="4032" w:hanging="720"/>
      </w:pPr>
      <w:rPr>
        <w:rFonts w:hint="default"/>
      </w:rPr>
    </w:lvl>
    <w:lvl w:ilvl="8">
      <w:start w:val="1"/>
      <w:numFmt w:val="lowerRoman"/>
      <w:pStyle w:val="Nadpis9"/>
      <w:lvlText w:val="(%9)"/>
      <w:lvlJc w:val="left"/>
      <w:pPr>
        <w:ind w:left="4752" w:hanging="720"/>
      </w:pPr>
      <w:rPr>
        <w:rFonts w:hint="default"/>
      </w:rPr>
    </w:lvl>
  </w:abstractNum>
  <w:abstractNum w:abstractNumId="1">
    <w:nsid w:val="016123D8"/>
    <w:multiLevelType w:val="hybridMultilevel"/>
    <w:tmpl w:val="782A58CA"/>
    <w:lvl w:ilvl="0" w:tplc="8F38EDF0">
      <w:start w:val="1"/>
      <w:numFmt w:val="decimal"/>
      <w:lvlText w:val="%1)"/>
      <w:lvlJc w:val="left"/>
      <w:pPr>
        <w:ind w:left="562" w:hanging="360"/>
      </w:pPr>
      <w:rPr>
        <w:rFonts w:ascii="Times New Roman" w:hAnsi="Times New Roman" w:cs="Times New Roman" w:hint="default"/>
        <w:b w:val="0"/>
        <w:i w:val="0"/>
        <w:color w:val="FF0000"/>
        <w:sz w:val="24"/>
        <w:szCs w:val="24"/>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2">
    <w:nsid w:val="048524F8"/>
    <w:multiLevelType w:val="hybridMultilevel"/>
    <w:tmpl w:val="E46E09F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26EBF"/>
    <w:multiLevelType w:val="hybridMultilevel"/>
    <w:tmpl w:val="D18C9B8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8068D1"/>
    <w:multiLevelType w:val="hybridMultilevel"/>
    <w:tmpl w:val="BE4841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0B1D66"/>
    <w:multiLevelType w:val="singleLevel"/>
    <w:tmpl w:val="0BEC9FB0"/>
    <w:lvl w:ilvl="0">
      <w:start w:val="1"/>
      <w:numFmt w:val="none"/>
      <w:lvlText w:val=""/>
      <w:legacy w:legacy="1" w:legacySpace="0" w:legacyIndent="0"/>
      <w:lvlJc w:val="left"/>
      <w:pPr>
        <w:ind w:left="288"/>
      </w:pPr>
    </w:lvl>
  </w:abstractNum>
  <w:abstractNum w:abstractNumId="6">
    <w:nsid w:val="1E1F491B"/>
    <w:multiLevelType w:val="hybridMultilevel"/>
    <w:tmpl w:val="BA4ECB4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17274C"/>
    <w:multiLevelType w:val="singleLevel"/>
    <w:tmpl w:val="04090011"/>
    <w:lvl w:ilvl="0">
      <w:start w:val="1"/>
      <w:numFmt w:val="decimal"/>
      <w:lvlText w:val="%1)"/>
      <w:lvlJc w:val="left"/>
      <w:pPr>
        <w:tabs>
          <w:tab w:val="num" w:pos="360"/>
        </w:tabs>
        <w:ind w:left="360" w:hanging="360"/>
      </w:pPr>
    </w:lvl>
  </w:abstractNum>
  <w:abstractNum w:abstractNumId="8">
    <w:nsid w:val="25434052"/>
    <w:multiLevelType w:val="hybridMultilevel"/>
    <w:tmpl w:val="D0AA801E"/>
    <w:lvl w:ilvl="0" w:tplc="7FEE32CC">
      <w:start w:val="1"/>
      <w:numFmt w:val="lowerRoman"/>
      <w:lvlText w:val="%1."/>
      <w:lvlJc w:val="righ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234D8B"/>
    <w:multiLevelType w:val="singleLevel"/>
    <w:tmpl w:val="0409000F"/>
    <w:lvl w:ilvl="0">
      <w:start w:val="1"/>
      <w:numFmt w:val="decimal"/>
      <w:lvlText w:val="%1."/>
      <w:lvlJc w:val="left"/>
      <w:pPr>
        <w:tabs>
          <w:tab w:val="num" w:pos="360"/>
        </w:tabs>
        <w:ind w:left="360" w:hanging="360"/>
      </w:pPr>
    </w:lvl>
  </w:abstractNum>
  <w:abstractNum w:abstractNumId="10">
    <w:nsid w:val="2F8B23F8"/>
    <w:multiLevelType w:val="singleLevel"/>
    <w:tmpl w:val="12CEED98"/>
    <w:lvl w:ilvl="0">
      <w:start w:val="1"/>
      <w:numFmt w:val="decimal"/>
      <w:lvlText w:val="%1."/>
      <w:legacy w:legacy="1" w:legacySpace="0" w:legacyIndent="360"/>
      <w:lvlJc w:val="left"/>
      <w:pPr>
        <w:ind w:left="360" w:hanging="360"/>
      </w:pPr>
    </w:lvl>
  </w:abstractNum>
  <w:abstractNum w:abstractNumId="11">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2">
    <w:nsid w:val="3AAC1CFC"/>
    <w:multiLevelType w:val="singleLevel"/>
    <w:tmpl w:val="3A8EC28E"/>
    <w:lvl w:ilvl="0">
      <w:start w:val="1"/>
      <w:numFmt w:val="decimal"/>
      <w:lvlText w:val="[%1]"/>
      <w:lvlJc w:val="left"/>
      <w:pPr>
        <w:tabs>
          <w:tab w:val="num" w:pos="360"/>
        </w:tabs>
        <w:ind w:left="360" w:hanging="360"/>
      </w:pPr>
    </w:lvl>
  </w:abstractNum>
  <w:abstractNum w:abstractNumId="13">
    <w:nsid w:val="47332F9F"/>
    <w:multiLevelType w:val="singleLevel"/>
    <w:tmpl w:val="488EC81A"/>
    <w:lvl w:ilvl="0">
      <w:start w:val="1"/>
      <w:numFmt w:val="decimal"/>
      <w:lvlText w:val="%1."/>
      <w:legacy w:legacy="1" w:legacySpace="0" w:legacyIndent="360"/>
      <w:lvlJc w:val="left"/>
      <w:pPr>
        <w:ind w:left="360" w:hanging="360"/>
      </w:pPr>
    </w:lvl>
  </w:abstractNum>
  <w:abstractNum w:abstractNumId="14">
    <w:nsid w:val="4D0B59CF"/>
    <w:multiLevelType w:val="singleLevel"/>
    <w:tmpl w:val="4A4223A6"/>
    <w:lvl w:ilvl="0">
      <w:start w:val="1"/>
      <w:numFmt w:val="decimal"/>
      <w:lvlText w:val="%1."/>
      <w:legacy w:legacy="1" w:legacySpace="0" w:legacyIndent="360"/>
      <w:lvlJc w:val="left"/>
      <w:pPr>
        <w:ind w:left="360" w:hanging="360"/>
      </w:pPr>
    </w:lvl>
  </w:abstractNum>
  <w:abstractNum w:abstractNumId="15">
    <w:nsid w:val="53D67BC4"/>
    <w:multiLevelType w:val="hybridMultilevel"/>
    <w:tmpl w:val="2F2CFB02"/>
    <w:lvl w:ilvl="0" w:tplc="87CE7768">
      <w:start w:val="1"/>
      <w:numFmt w:val="decimal"/>
      <w:lvlText w:val="%1)"/>
      <w:lvlJc w:val="left"/>
      <w:pPr>
        <w:ind w:left="562" w:hanging="360"/>
      </w:pPr>
      <w:rPr>
        <w:rFonts w:ascii="Times New Roman" w:hAnsi="Times New Roman" w:cs="Times New Roman" w:hint="default"/>
        <w:b w:val="0"/>
        <w:i w:val="0"/>
        <w:color w:val="FF0000"/>
        <w:sz w:val="24"/>
        <w:szCs w:val="24"/>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16">
    <w:nsid w:val="55630736"/>
    <w:multiLevelType w:val="singleLevel"/>
    <w:tmpl w:val="0BEC9FB0"/>
    <w:lvl w:ilvl="0">
      <w:start w:val="1"/>
      <w:numFmt w:val="none"/>
      <w:lvlText w:val=""/>
      <w:legacy w:legacy="1" w:legacySpace="0" w:legacyIndent="0"/>
      <w:lvlJc w:val="left"/>
      <w:pPr>
        <w:ind w:left="288"/>
      </w:pPr>
    </w:lvl>
  </w:abstractNum>
  <w:abstractNum w:abstractNumId="17">
    <w:nsid w:val="6DC3293B"/>
    <w:multiLevelType w:val="singleLevel"/>
    <w:tmpl w:val="3A8EC28E"/>
    <w:lvl w:ilvl="0">
      <w:start w:val="1"/>
      <w:numFmt w:val="decimal"/>
      <w:lvlText w:val="[%1]"/>
      <w:lvlJc w:val="left"/>
      <w:pPr>
        <w:tabs>
          <w:tab w:val="num" w:pos="360"/>
        </w:tabs>
        <w:ind w:left="360" w:hanging="360"/>
      </w:pPr>
    </w:lvl>
  </w:abstractNum>
  <w:abstractNum w:abstractNumId="18">
    <w:nsid w:val="77E315E9"/>
    <w:multiLevelType w:val="singleLevel"/>
    <w:tmpl w:val="0BEC9FB0"/>
    <w:lvl w:ilvl="0">
      <w:start w:val="1"/>
      <w:numFmt w:val="none"/>
      <w:lvlText w:val=""/>
      <w:legacy w:legacy="1" w:legacySpace="0" w:legacyIndent="0"/>
      <w:lvlJc w:val="left"/>
      <w:pPr>
        <w:ind w:left="288"/>
      </w:pPr>
    </w:lvl>
  </w:abstractNum>
  <w:abstractNum w:abstractNumId="19">
    <w:nsid w:val="79574B70"/>
    <w:multiLevelType w:val="hybridMultilevel"/>
    <w:tmpl w:val="829E593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B455203"/>
    <w:multiLevelType w:val="hybridMultilevel"/>
    <w:tmpl w:val="0EB0E23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0"/>
  </w:num>
  <w:num w:numId="3">
    <w:abstractNumId w:val="10"/>
    <w:lvlOverride w:ilvl="0">
      <w:lvl w:ilvl="0">
        <w:start w:val="1"/>
        <w:numFmt w:val="decimal"/>
        <w:lvlText w:val="%1."/>
        <w:legacy w:legacy="1" w:legacySpace="0" w:legacyIndent="360"/>
        <w:lvlJc w:val="left"/>
        <w:pPr>
          <w:ind w:left="360" w:hanging="360"/>
        </w:pPr>
      </w:lvl>
    </w:lvlOverride>
  </w:num>
  <w:num w:numId="4">
    <w:abstractNumId w:val="10"/>
    <w:lvlOverride w:ilvl="0">
      <w:lvl w:ilvl="0">
        <w:start w:val="1"/>
        <w:numFmt w:val="decimal"/>
        <w:lvlText w:val="%1."/>
        <w:legacy w:legacy="1" w:legacySpace="0" w:legacyIndent="360"/>
        <w:lvlJc w:val="left"/>
        <w:pPr>
          <w:ind w:left="360" w:hanging="360"/>
        </w:pPr>
      </w:lvl>
    </w:lvlOverride>
  </w:num>
  <w:num w:numId="5">
    <w:abstractNumId w:val="10"/>
    <w:lvlOverride w:ilvl="0">
      <w:lvl w:ilvl="0">
        <w:start w:val="1"/>
        <w:numFmt w:val="decimal"/>
        <w:lvlText w:val="%1."/>
        <w:legacy w:legacy="1" w:legacySpace="0" w:legacyIndent="360"/>
        <w:lvlJc w:val="left"/>
        <w:pPr>
          <w:ind w:left="360" w:hanging="360"/>
        </w:pPr>
      </w:lvl>
    </w:lvlOverride>
  </w:num>
  <w:num w:numId="6">
    <w:abstractNumId w:val="13"/>
  </w:num>
  <w:num w:numId="7">
    <w:abstractNumId w:val="13"/>
    <w:lvlOverride w:ilvl="0">
      <w:lvl w:ilvl="0">
        <w:start w:val="1"/>
        <w:numFmt w:val="decimal"/>
        <w:lvlText w:val="%1."/>
        <w:legacy w:legacy="1" w:legacySpace="0" w:legacyIndent="360"/>
        <w:lvlJc w:val="left"/>
        <w:pPr>
          <w:ind w:left="360" w:hanging="360"/>
        </w:pPr>
      </w:lvl>
    </w:lvlOverride>
  </w:num>
  <w:num w:numId="8">
    <w:abstractNumId w:val="13"/>
    <w:lvlOverride w:ilvl="0">
      <w:lvl w:ilvl="0">
        <w:start w:val="1"/>
        <w:numFmt w:val="decimal"/>
        <w:lvlText w:val="%1."/>
        <w:legacy w:legacy="1" w:legacySpace="0" w:legacyIndent="360"/>
        <w:lvlJc w:val="left"/>
        <w:pPr>
          <w:ind w:left="360" w:hanging="360"/>
        </w:pPr>
      </w:lvl>
    </w:lvlOverride>
  </w:num>
  <w:num w:numId="9">
    <w:abstractNumId w:val="13"/>
    <w:lvlOverride w:ilvl="0">
      <w:lvl w:ilvl="0">
        <w:start w:val="1"/>
        <w:numFmt w:val="decimal"/>
        <w:lvlText w:val="%1."/>
        <w:legacy w:legacy="1" w:legacySpace="0" w:legacyIndent="360"/>
        <w:lvlJc w:val="left"/>
        <w:pPr>
          <w:ind w:left="360" w:hanging="360"/>
        </w:pPr>
      </w:lvl>
    </w:lvlOverride>
  </w:num>
  <w:num w:numId="10">
    <w:abstractNumId w:val="13"/>
    <w:lvlOverride w:ilvl="0">
      <w:lvl w:ilvl="0">
        <w:start w:val="1"/>
        <w:numFmt w:val="decimal"/>
        <w:lvlText w:val="%1."/>
        <w:legacy w:legacy="1" w:legacySpace="0" w:legacyIndent="360"/>
        <w:lvlJc w:val="left"/>
        <w:pPr>
          <w:ind w:left="360" w:hanging="360"/>
        </w:pPr>
      </w:lvl>
    </w:lvlOverride>
  </w:num>
  <w:num w:numId="11">
    <w:abstractNumId w:val="13"/>
    <w:lvlOverride w:ilvl="0">
      <w:lvl w:ilvl="0">
        <w:start w:val="1"/>
        <w:numFmt w:val="decimal"/>
        <w:lvlText w:val="%1."/>
        <w:legacy w:legacy="1" w:legacySpace="0" w:legacyIndent="360"/>
        <w:lvlJc w:val="left"/>
        <w:pPr>
          <w:ind w:left="360" w:hanging="360"/>
        </w:pPr>
      </w:lvl>
    </w:lvlOverride>
  </w:num>
  <w:num w:numId="12">
    <w:abstractNumId w:val="11"/>
  </w:num>
  <w:num w:numId="13">
    <w:abstractNumId w:val="5"/>
  </w:num>
  <w:num w:numId="14">
    <w:abstractNumId w:val="16"/>
  </w:num>
  <w:num w:numId="15">
    <w:abstractNumId w:val="14"/>
  </w:num>
  <w:num w:numId="16">
    <w:abstractNumId w:val="18"/>
  </w:num>
  <w:num w:numId="17">
    <w:abstractNumId w:val="9"/>
  </w:num>
  <w:num w:numId="18">
    <w:abstractNumId w:val="7"/>
  </w:num>
  <w:num w:numId="19">
    <w:abstractNumId w:val="17"/>
  </w:num>
  <w:num w:numId="20">
    <w:abstractNumId w:val="12"/>
  </w:num>
  <w:num w:numId="21">
    <w:abstractNumId w:val="15"/>
  </w:num>
  <w:num w:numId="22">
    <w:abstractNumId w:val="1"/>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8"/>
  </w:num>
  <w:num w:numId="26">
    <w:abstractNumId w:val="19"/>
  </w:num>
  <w:num w:numId="27">
    <w:abstractNumId w:val="20"/>
  </w:num>
  <w:num w:numId="28">
    <w:abstractNumId w:val="4"/>
  </w:num>
  <w:num w:numId="29">
    <w:abstractNumId w:val="6"/>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5FB"/>
    <w:rsid w:val="00000B22"/>
    <w:rsid w:val="00000EB5"/>
    <w:rsid w:val="0008541A"/>
    <w:rsid w:val="000A4737"/>
    <w:rsid w:val="000C1B1A"/>
    <w:rsid w:val="000D4CD1"/>
    <w:rsid w:val="000E1787"/>
    <w:rsid w:val="000F218A"/>
    <w:rsid w:val="0011454B"/>
    <w:rsid w:val="00116E02"/>
    <w:rsid w:val="00121250"/>
    <w:rsid w:val="00125459"/>
    <w:rsid w:val="00140EB4"/>
    <w:rsid w:val="00145B38"/>
    <w:rsid w:val="00146CF9"/>
    <w:rsid w:val="0016433A"/>
    <w:rsid w:val="001727A4"/>
    <w:rsid w:val="00174E63"/>
    <w:rsid w:val="001835FD"/>
    <w:rsid w:val="001B1427"/>
    <w:rsid w:val="001B5068"/>
    <w:rsid w:val="001E2C06"/>
    <w:rsid w:val="001E692C"/>
    <w:rsid w:val="001F300F"/>
    <w:rsid w:val="001F4E42"/>
    <w:rsid w:val="001F70FE"/>
    <w:rsid w:val="0020567D"/>
    <w:rsid w:val="00207107"/>
    <w:rsid w:val="00221C1F"/>
    <w:rsid w:val="00247374"/>
    <w:rsid w:val="00275B3C"/>
    <w:rsid w:val="002A63BB"/>
    <w:rsid w:val="002C0D95"/>
    <w:rsid w:val="002C3545"/>
    <w:rsid w:val="002C38C2"/>
    <w:rsid w:val="002D7082"/>
    <w:rsid w:val="002E4F2A"/>
    <w:rsid w:val="002E5141"/>
    <w:rsid w:val="002E76B1"/>
    <w:rsid w:val="00302B24"/>
    <w:rsid w:val="003275D5"/>
    <w:rsid w:val="003347D6"/>
    <w:rsid w:val="0036004E"/>
    <w:rsid w:val="00380991"/>
    <w:rsid w:val="00380E23"/>
    <w:rsid w:val="0038355E"/>
    <w:rsid w:val="003A3203"/>
    <w:rsid w:val="003D3705"/>
    <w:rsid w:val="003D5056"/>
    <w:rsid w:val="003F1230"/>
    <w:rsid w:val="00400AB5"/>
    <w:rsid w:val="00406666"/>
    <w:rsid w:val="00406B97"/>
    <w:rsid w:val="00426AED"/>
    <w:rsid w:val="0047140E"/>
    <w:rsid w:val="004D137B"/>
    <w:rsid w:val="004E39D8"/>
    <w:rsid w:val="004E3DC1"/>
    <w:rsid w:val="004F2F0E"/>
    <w:rsid w:val="0051068A"/>
    <w:rsid w:val="00526DAF"/>
    <w:rsid w:val="00572763"/>
    <w:rsid w:val="00573A2F"/>
    <w:rsid w:val="00581932"/>
    <w:rsid w:val="005A54DB"/>
    <w:rsid w:val="005E14F7"/>
    <w:rsid w:val="005E206E"/>
    <w:rsid w:val="005F5B34"/>
    <w:rsid w:val="00616908"/>
    <w:rsid w:val="00632D8B"/>
    <w:rsid w:val="00642F89"/>
    <w:rsid w:val="0066051E"/>
    <w:rsid w:val="00671DD6"/>
    <w:rsid w:val="006A076D"/>
    <w:rsid w:val="006C0025"/>
    <w:rsid w:val="006D212D"/>
    <w:rsid w:val="006D2234"/>
    <w:rsid w:val="007244FB"/>
    <w:rsid w:val="00740638"/>
    <w:rsid w:val="00756D78"/>
    <w:rsid w:val="007766EB"/>
    <w:rsid w:val="007E1558"/>
    <w:rsid w:val="007E4F49"/>
    <w:rsid w:val="007E6EF9"/>
    <w:rsid w:val="00827192"/>
    <w:rsid w:val="00881EBE"/>
    <w:rsid w:val="008953EF"/>
    <w:rsid w:val="008B7CA4"/>
    <w:rsid w:val="008C7C9B"/>
    <w:rsid w:val="008E7E97"/>
    <w:rsid w:val="0090093A"/>
    <w:rsid w:val="00902BE2"/>
    <w:rsid w:val="00903455"/>
    <w:rsid w:val="0097549E"/>
    <w:rsid w:val="009948F9"/>
    <w:rsid w:val="009A4C57"/>
    <w:rsid w:val="009B4504"/>
    <w:rsid w:val="009B5D46"/>
    <w:rsid w:val="009D6E7B"/>
    <w:rsid w:val="009F385D"/>
    <w:rsid w:val="00A04547"/>
    <w:rsid w:val="00A07EAA"/>
    <w:rsid w:val="00A22806"/>
    <w:rsid w:val="00A37767"/>
    <w:rsid w:val="00A54A40"/>
    <w:rsid w:val="00A57B1A"/>
    <w:rsid w:val="00A76375"/>
    <w:rsid w:val="00AA7790"/>
    <w:rsid w:val="00AB75DB"/>
    <w:rsid w:val="00AD1699"/>
    <w:rsid w:val="00AF0944"/>
    <w:rsid w:val="00AF2C22"/>
    <w:rsid w:val="00B0566A"/>
    <w:rsid w:val="00B217B7"/>
    <w:rsid w:val="00B427DA"/>
    <w:rsid w:val="00B6011E"/>
    <w:rsid w:val="00B640F9"/>
    <w:rsid w:val="00B813AF"/>
    <w:rsid w:val="00B93B81"/>
    <w:rsid w:val="00B9437B"/>
    <w:rsid w:val="00BC3578"/>
    <w:rsid w:val="00BE1DF8"/>
    <w:rsid w:val="00BF7988"/>
    <w:rsid w:val="00C10F36"/>
    <w:rsid w:val="00C208F3"/>
    <w:rsid w:val="00C639FB"/>
    <w:rsid w:val="00C91FAF"/>
    <w:rsid w:val="00CA22A8"/>
    <w:rsid w:val="00CA743D"/>
    <w:rsid w:val="00CC5303"/>
    <w:rsid w:val="00CD5DA1"/>
    <w:rsid w:val="00CD6578"/>
    <w:rsid w:val="00CE1CDC"/>
    <w:rsid w:val="00CF59A8"/>
    <w:rsid w:val="00CF6F98"/>
    <w:rsid w:val="00D13C27"/>
    <w:rsid w:val="00D169BB"/>
    <w:rsid w:val="00D2773B"/>
    <w:rsid w:val="00D36322"/>
    <w:rsid w:val="00D57C25"/>
    <w:rsid w:val="00D6106E"/>
    <w:rsid w:val="00D95637"/>
    <w:rsid w:val="00DA1FB8"/>
    <w:rsid w:val="00DD62B1"/>
    <w:rsid w:val="00DE4BD3"/>
    <w:rsid w:val="00DF7A51"/>
    <w:rsid w:val="00E160D0"/>
    <w:rsid w:val="00E24C32"/>
    <w:rsid w:val="00E265FB"/>
    <w:rsid w:val="00E44822"/>
    <w:rsid w:val="00E710DA"/>
    <w:rsid w:val="00E9766F"/>
    <w:rsid w:val="00EA69DA"/>
    <w:rsid w:val="00EB3492"/>
    <w:rsid w:val="00EC3087"/>
    <w:rsid w:val="00EC6896"/>
    <w:rsid w:val="00EC6936"/>
    <w:rsid w:val="00ED34B4"/>
    <w:rsid w:val="00EF0F4F"/>
    <w:rsid w:val="00F12958"/>
    <w:rsid w:val="00F35EAF"/>
    <w:rsid w:val="00F54DA3"/>
    <w:rsid w:val="00F62619"/>
    <w:rsid w:val="00F659E9"/>
    <w:rsid w:val="00FA0AEB"/>
    <w:rsid w:val="00FA323E"/>
    <w:rsid w:val="00FA48DA"/>
    <w:rsid w:val="00FB6FDF"/>
    <w:rsid w:val="00FD1C3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73BA1C49-2AE8-4F56-8AE8-B8749149C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D57C25"/>
    <w:pPr>
      <w:autoSpaceDE w:val="0"/>
      <w:autoSpaceDN w:val="0"/>
    </w:pPr>
    <w:rPr>
      <w:lang w:val="en-US" w:eastAsia="en-US"/>
    </w:rPr>
  </w:style>
  <w:style w:type="paragraph" w:styleId="Nadpis1">
    <w:name w:val="heading 1"/>
    <w:basedOn w:val="Normlny"/>
    <w:next w:val="Normlny"/>
    <w:link w:val="Nadpis1Char"/>
    <w:qFormat/>
    <w:rsid w:val="00D57C25"/>
    <w:pPr>
      <w:keepNext/>
      <w:numPr>
        <w:numId w:val="1"/>
      </w:numPr>
      <w:spacing w:before="240" w:after="80"/>
      <w:jc w:val="center"/>
      <w:outlineLvl w:val="0"/>
    </w:pPr>
    <w:rPr>
      <w:smallCaps/>
      <w:kern w:val="28"/>
    </w:rPr>
  </w:style>
  <w:style w:type="paragraph" w:styleId="Nadpis2">
    <w:name w:val="heading 2"/>
    <w:basedOn w:val="Normlny"/>
    <w:next w:val="Normlny"/>
    <w:link w:val="Nadpis2Char"/>
    <w:qFormat/>
    <w:rsid w:val="00D57C25"/>
    <w:pPr>
      <w:keepNext/>
      <w:numPr>
        <w:ilvl w:val="1"/>
        <w:numId w:val="1"/>
      </w:numPr>
      <w:spacing w:before="120" w:after="60"/>
      <w:outlineLvl w:val="1"/>
    </w:pPr>
    <w:rPr>
      <w:i/>
      <w:iCs/>
    </w:rPr>
  </w:style>
  <w:style w:type="paragraph" w:styleId="Nadpis3">
    <w:name w:val="heading 3"/>
    <w:basedOn w:val="Normlny"/>
    <w:next w:val="Normlny"/>
    <w:qFormat/>
    <w:rsid w:val="00D57C25"/>
    <w:pPr>
      <w:keepNext/>
      <w:numPr>
        <w:ilvl w:val="2"/>
        <w:numId w:val="1"/>
      </w:numPr>
      <w:outlineLvl w:val="2"/>
    </w:pPr>
    <w:rPr>
      <w:i/>
      <w:iCs/>
    </w:rPr>
  </w:style>
  <w:style w:type="paragraph" w:styleId="Nadpis4">
    <w:name w:val="heading 4"/>
    <w:basedOn w:val="Normlny"/>
    <w:next w:val="Normlny"/>
    <w:qFormat/>
    <w:rsid w:val="00D57C25"/>
    <w:pPr>
      <w:keepNext/>
      <w:numPr>
        <w:ilvl w:val="3"/>
        <w:numId w:val="1"/>
      </w:numPr>
      <w:spacing w:before="240" w:after="60"/>
      <w:outlineLvl w:val="3"/>
    </w:pPr>
    <w:rPr>
      <w:i/>
      <w:iCs/>
      <w:sz w:val="18"/>
      <w:szCs w:val="18"/>
    </w:rPr>
  </w:style>
  <w:style w:type="paragraph" w:styleId="Nadpis5">
    <w:name w:val="heading 5"/>
    <w:basedOn w:val="Normlny"/>
    <w:next w:val="Normlny"/>
    <w:qFormat/>
    <w:rsid w:val="00D57C25"/>
    <w:pPr>
      <w:numPr>
        <w:ilvl w:val="4"/>
        <w:numId w:val="1"/>
      </w:numPr>
      <w:spacing w:before="240" w:after="60"/>
      <w:outlineLvl w:val="4"/>
    </w:pPr>
    <w:rPr>
      <w:sz w:val="18"/>
      <w:szCs w:val="18"/>
    </w:rPr>
  </w:style>
  <w:style w:type="paragraph" w:styleId="Nadpis6">
    <w:name w:val="heading 6"/>
    <w:basedOn w:val="Normlny"/>
    <w:next w:val="Normlny"/>
    <w:qFormat/>
    <w:rsid w:val="00D57C25"/>
    <w:pPr>
      <w:numPr>
        <w:ilvl w:val="5"/>
        <w:numId w:val="1"/>
      </w:numPr>
      <w:spacing w:before="240" w:after="60"/>
      <w:outlineLvl w:val="5"/>
    </w:pPr>
    <w:rPr>
      <w:i/>
      <w:iCs/>
      <w:sz w:val="16"/>
      <w:szCs w:val="16"/>
    </w:rPr>
  </w:style>
  <w:style w:type="paragraph" w:styleId="Nadpis7">
    <w:name w:val="heading 7"/>
    <w:basedOn w:val="Normlny"/>
    <w:next w:val="Normlny"/>
    <w:qFormat/>
    <w:rsid w:val="00D57C25"/>
    <w:pPr>
      <w:numPr>
        <w:ilvl w:val="6"/>
        <w:numId w:val="1"/>
      </w:numPr>
      <w:spacing w:before="240" w:after="60"/>
      <w:outlineLvl w:val="6"/>
    </w:pPr>
    <w:rPr>
      <w:sz w:val="16"/>
      <w:szCs w:val="16"/>
    </w:rPr>
  </w:style>
  <w:style w:type="paragraph" w:styleId="Nadpis8">
    <w:name w:val="heading 8"/>
    <w:basedOn w:val="Normlny"/>
    <w:next w:val="Normlny"/>
    <w:qFormat/>
    <w:rsid w:val="00D57C25"/>
    <w:pPr>
      <w:numPr>
        <w:ilvl w:val="7"/>
        <w:numId w:val="1"/>
      </w:numPr>
      <w:spacing w:before="240" w:after="60"/>
      <w:outlineLvl w:val="7"/>
    </w:pPr>
    <w:rPr>
      <w:i/>
      <w:iCs/>
      <w:sz w:val="16"/>
      <w:szCs w:val="16"/>
    </w:rPr>
  </w:style>
  <w:style w:type="paragraph" w:styleId="Nadpis9">
    <w:name w:val="heading 9"/>
    <w:basedOn w:val="Normlny"/>
    <w:next w:val="Normlny"/>
    <w:qFormat/>
    <w:rsid w:val="00D57C25"/>
    <w:pPr>
      <w:numPr>
        <w:ilvl w:val="8"/>
        <w:numId w:val="1"/>
      </w:numPr>
      <w:spacing w:before="240" w:after="60"/>
      <w:outlineLvl w:val="8"/>
    </w:pPr>
    <w:rPr>
      <w:sz w:val="16"/>
      <w:szCs w:val="1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Abstract">
    <w:name w:val="Abstract"/>
    <w:basedOn w:val="Normlny"/>
    <w:next w:val="Normlny"/>
    <w:rsid w:val="00D57C25"/>
    <w:pPr>
      <w:spacing w:before="20"/>
      <w:ind w:firstLine="202"/>
      <w:jc w:val="both"/>
    </w:pPr>
    <w:rPr>
      <w:b/>
      <w:bCs/>
      <w:sz w:val="18"/>
      <w:szCs w:val="18"/>
    </w:rPr>
  </w:style>
  <w:style w:type="paragraph" w:customStyle="1" w:styleId="Authors">
    <w:name w:val="Authors"/>
    <w:basedOn w:val="Normlny"/>
    <w:next w:val="Normlny"/>
    <w:rsid w:val="00D57C25"/>
    <w:pPr>
      <w:framePr w:w="9072" w:hSpace="187" w:vSpace="187" w:wrap="notBeside" w:vAnchor="text" w:hAnchor="page" w:xAlign="center" w:y="1"/>
      <w:spacing w:after="320"/>
      <w:jc w:val="center"/>
    </w:pPr>
    <w:rPr>
      <w:sz w:val="22"/>
      <w:szCs w:val="22"/>
    </w:rPr>
  </w:style>
  <w:style w:type="character" w:customStyle="1" w:styleId="MemberType">
    <w:name w:val="MemberType"/>
    <w:rsid w:val="00D57C25"/>
    <w:rPr>
      <w:rFonts w:ascii="Times New Roman" w:hAnsi="Times New Roman" w:cs="Times New Roman"/>
      <w:i/>
      <w:iCs/>
      <w:sz w:val="22"/>
      <w:szCs w:val="22"/>
    </w:rPr>
  </w:style>
  <w:style w:type="paragraph" w:styleId="Nzov">
    <w:name w:val="Title"/>
    <w:basedOn w:val="Normlny"/>
    <w:next w:val="Normlny"/>
    <w:qFormat/>
    <w:rsid w:val="00D57C25"/>
    <w:pPr>
      <w:framePr w:w="9360" w:hSpace="187" w:vSpace="187" w:wrap="notBeside" w:vAnchor="text" w:hAnchor="page" w:xAlign="center" w:y="1"/>
      <w:jc w:val="center"/>
    </w:pPr>
    <w:rPr>
      <w:kern w:val="28"/>
      <w:sz w:val="48"/>
      <w:szCs w:val="48"/>
    </w:rPr>
  </w:style>
  <w:style w:type="paragraph" w:styleId="Textpoznmkypodiarou">
    <w:name w:val="footnote text"/>
    <w:basedOn w:val="Normlny"/>
    <w:link w:val="TextpoznmkypodiarouChar"/>
    <w:semiHidden/>
    <w:rsid w:val="00D57C25"/>
    <w:pPr>
      <w:ind w:firstLine="202"/>
      <w:jc w:val="both"/>
    </w:pPr>
    <w:rPr>
      <w:sz w:val="16"/>
      <w:szCs w:val="16"/>
    </w:rPr>
  </w:style>
  <w:style w:type="paragraph" w:customStyle="1" w:styleId="References">
    <w:name w:val="References"/>
    <w:basedOn w:val="Normlny"/>
    <w:rsid w:val="00D57C25"/>
    <w:pPr>
      <w:numPr>
        <w:numId w:val="12"/>
      </w:numPr>
      <w:jc w:val="both"/>
    </w:pPr>
    <w:rPr>
      <w:sz w:val="16"/>
      <w:szCs w:val="16"/>
    </w:rPr>
  </w:style>
  <w:style w:type="paragraph" w:customStyle="1" w:styleId="IndexTerms">
    <w:name w:val="IndexTerms"/>
    <w:basedOn w:val="Normlny"/>
    <w:next w:val="Normlny"/>
    <w:rsid w:val="00D57C25"/>
    <w:pPr>
      <w:ind w:firstLine="202"/>
      <w:jc w:val="both"/>
    </w:pPr>
    <w:rPr>
      <w:b/>
      <w:bCs/>
      <w:sz w:val="18"/>
      <w:szCs w:val="18"/>
    </w:rPr>
  </w:style>
  <w:style w:type="character" w:styleId="Odkaznapoznmkupodiarou">
    <w:name w:val="footnote reference"/>
    <w:semiHidden/>
    <w:rsid w:val="00D57C25"/>
    <w:rPr>
      <w:vertAlign w:val="superscript"/>
    </w:rPr>
  </w:style>
  <w:style w:type="paragraph" w:styleId="Pta">
    <w:name w:val="footer"/>
    <w:basedOn w:val="Normlny"/>
    <w:rsid w:val="00D57C25"/>
    <w:pPr>
      <w:tabs>
        <w:tab w:val="center" w:pos="4320"/>
        <w:tab w:val="right" w:pos="8640"/>
      </w:tabs>
    </w:pPr>
  </w:style>
  <w:style w:type="paragraph" w:customStyle="1" w:styleId="Text">
    <w:name w:val="Text"/>
    <w:basedOn w:val="Normlny"/>
    <w:rsid w:val="00D57C25"/>
    <w:pPr>
      <w:widowControl w:val="0"/>
      <w:spacing w:line="252" w:lineRule="auto"/>
      <w:ind w:firstLine="202"/>
      <w:jc w:val="both"/>
    </w:pPr>
  </w:style>
  <w:style w:type="paragraph" w:customStyle="1" w:styleId="FigureCaption">
    <w:name w:val="Figure Caption"/>
    <w:basedOn w:val="Normlny"/>
    <w:rsid w:val="00D57C25"/>
    <w:pPr>
      <w:jc w:val="both"/>
    </w:pPr>
    <w:rPr>
      <w:sz w:val="16"/>
      <w:szCs w:val="16"/>
    </w:rPr>
  </w:style>
  <w:style w:type="paragraph" w:customStyle="1" w:styleId="TableTitle">
    <w:name w:val="Table Title"/>
    <w:basedOn w:val="Normlny"/>
    <w:rsid w:val="00D57C25"/>
    <w:pPr>
      <w:jc w:val="center"/>
    </w:pPr>
    <w:rPr>
      <w:smallCaps/>
      <w:sz w:val="16"/>
      <w:szCs w:val="16"/>
    </w:rPr>
  </w:style>
  <w:style w:type="paragraph" w:customStyle="1" w:styleId="ReferenceHead">
    <w:name w:val="Reference Head"/>
    <w:basedOn w:val="Nadpis1"/>
    <w:rsid w:val="00D57C25"/>
    <w:pPr>
      <w:numPr>
        <w:numId w:val="0"/>
      </w:numPr>
    </w:pPr>
  </w:style>
  <w:style w:type="paragraph" w:styleId="Hlavika">
    <w:name w:val="header"/>
    <w:basedOn w:val="Normlny"/>
    <w:rsid w:val="00D57C25"/>
    <w:pPr>
      <w:tabs>
        <w:tab w:val="center" w:pos="4320"/>
        <w:tab w:val="right" w:pos="8640"/>
      </w:tabs>
    </w:pPr>
  </w:style>
  <w:style w:type="paragraph" w:customStyle="1" w:styleId="Equation">
    <w:name w:val="Equation"/>
    <w:basedOn w:val="Normlny"/>
    <w:next w:val="Normlny"/>
    <w:rsid w:val="00D57C25"/>
    <w:pPr>
      <w:widowControl w:val="0"/>
      <w:tabs>
        <w:tab w:val="right" w:pos="5040"/>
      </w:tabs>
      <w:spacing w:line="252" w:lineRule="auto"/>
      <w:jc w:val="both"/>
    </w:pPr>
  </w:style>
  <w:style w:type="character" w:styleId="Hypertextovprepojenie">
    <w:name w:val="Hyperlink"/>
    <w:rsid w:val="00D57C25"/>
    <w:rPr>
      <w:color w:val="0000FF"/>
      <w:u w:val="single"/>
    </w:rPr>
  </w:style>
  <w:style w:type="character" w:styleId="PouitHypertextovPrepojenie">
    <w:name w:val="FollowedHyperlink"/>
    <w:rsid w:val="00D57C25"/>
    <w:rPr>
      <w:color w:val="800080"/>
      <w:u w:val="single"/>
    </w:rPr>
  </w:style>
  <w:style w:type="paragraph" w:styleId="Zarkazkladnhotextu">
    <w:name w:val="Body Text Indent"/>
    <w:basedOn w:val="Normlny"/>
    <w:rsid w:val="00D57C25"/>
    <w:pPr>
      <w:ind w:left="630" w:hanging="630"/>
    </w:pPr>
    <w:rPr>
      <w:szCs w:val="24"/>
    </w:rPr>
  </w:style>
  <w:style w:type="character" w:styleId="Odkaznakomentr">
    <w:name w:val="annotation reference"/>
    <w:semiHidden/>
    <w:rsid w:val="00406B97"/>
    <w:rPr>
      <w:sz w:val="16"/>
      <w:szCs w:val="16"/>
    </w:rPr>
  </w:style>
  <w:style w:type="paragraph" w:styleId="Textkomentra">
    <w:name w:val="annotation text"/>
    <w:basedOn w:val="Normlny"/>
    <w:semiHidden/>
    <w:rsid w:val="00406B97"/>
  </w:style>
  <w:style w:type="paragraph" w:styleId="Predmetkomentra">
    <w:name w:val="annotation subject"/>
    <w:basedOn w:val="Textkomentra"/>
    <w:next w:val="Textkomentra"/>
    <w:semiHidden/>
    <w:rsid w:val="00406B97"/>
    <w:rPr>
      <w:b/>
      <w:bCs/>
    </w:rPr>
  </w:style>
  <w:style w:type="paragraph" w:styleId="Textbubliny">
    <w:name w:val="Balloon Text"/>
    <w:basedOn w:val="Normlny"/>
    <w:semiHidden/>
    <w:rsid w:val="00406B97"/>
    <w:rPr>
      <w:rFonts w:ascii="Tahoma" w:hAnsi="Tahoma" w:cs="Tahoma"/>
      <w:sz w:val="16"/>
      <w:szCs w:val="16"/>
    </w:rPr>
  </w:style>
  <w:style w:type="character" w:styleId="slostrany">
    <w:name w:val="page number"/>
    <w:basedOn w:val="Predvolenpsmoodseku"/>
    <w:rsid w:val="00DE4BD3"/>
  </w:style>
  <w:style w:type="paragraph" w:styleId="Odsekzoznamu">
    <w:name w:val="List Paragraph"/>
    <w:basedOn w:val="Normlny"/>
    <w:uiPriority w:val="34"/>
    <w:qFormat/>
    <w:rsid w:val="00EC6936"/>
    <w:pPr>
      <w:autoSpaceDE/>
      <w:autoSpaceDN/>
      <w:spacing w:before="20"/>
      <w:ind w:left="720" w:firstLine="202"/>
      <w:contextualSpacing/>
      <w:jc w:val="both"/>
    </w:pPr>
    <w:rPr>
      <w:rFonts w:ascii="Calibri" w:eastAsia="Calibri" w:hAnsi="Calibri"/>
      <w:sz w:val="22"/>
      <w:szCs w:val="22"/>
    </w:rPr>
  </w:style>
  <w:style w:type="character" w:customStyle="1" w:styleId="Nadpis1Char">
    <w:name w:val="Nadpis 1 Char"/>
    <w:link w:val="Nadpis1"/>
    <w:rsid w:val="00EC6936"/>
    <w:rPr>
      <w:smallCaps/>
      <w:kern w:val="28"/>
    </w:rPr>
  </w:style>
  <w:style w:type="character" w:customStyle="1" w:styleId="Nadpis2Char">
    <w:name w:val="Nadpis 2 Char"/>
    <w:link w:val="Nadpis2"/>
    <w:rsid w:val="00EC6936"/>
    <w:rPr>
      <w:i/>
      <w:iCs/>
    </w:rPr>
  </w:style>
  <w:style w:type="character" w:customStyle="1" w:styleId="TextpoznmkypodiarouChar">
    <w:name w:val="Text poznámky pod čiarou Char"/>
    <w:link w:val="Textpoznmkypodiarou"/>
    <w:semiHidden/>
    <w:rsid w:val="00756D7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EE9CB-48F5-428F-9088-8FF2FD67E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2645</Words>
  <Characters>15083</Characters>
  <Application>Microsoft Office Word</Application>
  <DocSecurity>0</DocSecurity>
  <Lines>125</Lines>
  <Paragraphs>35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vt:lpstr>
      <vt:lpstr></vt:lpstr>
    </vt:vector>
  </TitlesOfParts>
  <Company/>
  <LinksUpToDate>false</LinksUpToDate>
  <CharactersWithSpaces>17693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dc:subject>
  <dc:creator>-</dc:creator>
  <cp:keywords/>
  <dc:description/>
  <cp:lastModifiedBy>Yoyo</cp:lastModifiedBy>
  <cp:revision>2</cp:revision>
  <cp:lastPrinted>2004-08-29T18:50:00Z</cp:lastPrinted>
  <dcterms:created xsi:type="dcterms:W3CDTF">2015-10-08T13:18:00Z</dcterms:created>
  <dcterms:modified xsi:type="dcterms:W3CDTF">2015-10-08T13:18:00Z</dcterms:modified>
</cp:coreProperties>
</file>